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1C" w:rsidRPr="00550F1C" w:rsidRDefault="00550F1C" w:rsidP="00550F1C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b/>
          <w:bCs/>
          <w:color w:val="666666"/>
          <w:sz w:val="18"/>
          <w:szCs w:val="18"/>
        </w:rPr>
        <w:t>December 2019 Preliminary Fatal Crash and Fatality Numbers</w:t>
      </w:r>
    </w:p>
    <w:p w:rsidR="00550F1C" w:rsidRPr="00550F1C" w:rsidRDefault="00550F1C" w:rsidP="00550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There were 23 fatal crashes in December, compared with 30 last year.</w:t>
      </w:r>
    </w:p>
    <w:p w:rsidR="00550F1C" w:rsidRPr="00550F1C" w:rsidRDefault="00550F1C" w:rsidP="00550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There were 24 fatalities in December, compared with 35 last year.</w:t>
      </w:r>
    </w:p>
    <w:p w:rsidR="00550F1C" w:rsidRPr="00550F1C" w:rsidRDefault="00550F1C" w:rsidP="00550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Of the 24 fatalities:</w:t>
      </w:r>
    </w:p>
    <w:p w:rsidR="00550F1C" w:rsidRPr="00550F1C" w:rsidRDefault="00550F1C" w:rsidP="00550F1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0 people died in distracted driving-related crashes.    </w:t>
      </w:r>
    </w:p>
    <w:p w:rsidR="00550F1C" w:rsidRPr="00550F1C" w:rsidRDefault="00550F1C" w:rsidP="00550F1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4 people died in speed-related crashes.   </w:t>
      </w:r>
    </w:p>
    <w:p w:rsidR="00550F1C" w:rsidRPr="00550F1C" w:rsidRDefault="00550F1C" w:rsidP="00550F1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5 people died in an alcohol-related crash.   </w:t>
      </w:r>
    </w:p>
    <w:p w:rsidR="00550F1C" w:rsidRPr="00550F1C" w:rsidRDefault="00550F1C" w:rsidP="00550F1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6 people died who were unbelted.    </w:t>
      </w:r>
    </w:p>
    <w:p w:rsidR="00550F1C" w:rsidRPr="00550F1C" w:rsidRDefault="00550F1C" w:rsidP="00550F1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17 were men, 8 were women were men</w:t>
      </w:r>
    </w:p>
    <w:p w:rsidR="00550F1C" w:rsidRPr="00550F1C" w:rsidRDefault="00550F1C" w:rsidP="00550F1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7 were pedestrians. </w:t>
      </w:r>
    </w:p>
    <w:p w:rsidR="00550F1C" w:rsidRPr="00550F1C" w:rsidRDefault="00550F1C" w:rsidP="00550F1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0 were bicyclists.</w:t>
      </w:r>
    </w:p>
    <w:p w:rsidR="00550F1C" w:rsidRPr="00550F1C" w:rsidRDefault="00550F1C" w:rsidP="00550F1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0 were motorcyclists.</w:t>
      </w:r>
    </w:p>
    <w:p w:rsidR="00550F1C" w:rsidRPr="00550F1C" w:rsidRDefault="00550F1C" w:rsidP="00550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2,395 motorists were arrested for DWI in December, compared with 2,365 in December 2018.</w:t>
      </w:r>
    </w:p>
    <w:p w:rsidR="00550F1C" w:rsidRPr="00550F1C" w:rsidRDefault="00550F1C" w:rsidP="00550F1C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b/>
          <w:bCs/>
          <w:color w:val="666666"/>
          <w:sz w:val="18"/>
          <w:szCs w:val="18"/>
        </w:rPr>
        <w:t> Fatalities by Age </w:t>
      </w:r>
    </w:p>
    <w:tbl>
      <w:tblPr>
        <w:tblW w:w="8475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Fatalities by age"/>
      </w:tblPr>
      <w:tblGrid>
        <w:gridCol w:w="601"/>
        <w:gridCol w:w="745"/>
        <w:gridCol w:w="745"/>
        <w:gridCol w:w="744"/>
        <w:gridCol w:w="744"/>
        <w:gridCol w:w="744"/>
        <w:gridCol w:w="744"/>
        <w:gridCol w:w="744"/>
        <w:gridCol w:w="744"/>
        <w:gridCol w:w="888"/>
        <w:gridCol w:w="1032"/>
      </w:tblGrid>
      <w:tr w:rsidR="00550F1C" w:rsidRPr="00550F1C" w:rsidTr="00550F1C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​0-10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​11-20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​21-30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​31-40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​41-50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​51-60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​61-70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​71-80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​81-90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91-​100​​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100-110​​</w:t>
            </w:r>
          </w:p>
        </w:tc>
      </w:tr>
      <w:tr w:rsidR="00550F1C" w:rsidRPr="00550F1C" w:rsidTr="00550F1C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​0</w:t>
            </w:r>
          </w:p>
        </w:tc>
      </w:tr>
    </w:tbl>
    <w:p w:rsidR="00550F1C" w:rsidRPr="00550F1C" w:rsidRDefault="00550F1C" w:rsidP="00550F1C">
      <w:pPr>
        <w:shd w:val="clear" w:color="auto" w:fill="FFFFFF"/>
        <w:spacing w:after="105" w:line="312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  </w:t>
      </w:r>
    </w:p>
    <w:p w:rsidR="00550F1C" w:rsidRPr="00550F1C" w:rsidRDefault="00550F1C" w:rsidP="00550F1C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b/>
          <w:bCs/>
          <w:color w:val="666666"/>
          <w:sz w:val="18"/>
          <w:szCs w:val="18"/>
        </w:rPr>
        <w:t>Year-to-date Fatalities (January-December)  </w:t>
      </w:r>
    </w:p>
    <w:p w:rsidR="00550F1C" w:rsidRPr="00550F1C" w:rsidRDefault="00550F1C" w:rsidP="00550F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Preliminary numbers show 364 people have been killed in traffic crashes in 2019, compared with 381 last year. </w:t>
      </w:r>
    </w:p>
    <w:p w:rsidR="00550F1C" w:rsidRPr="00550F1C" w:rsidRDefault="00550F1C" w:rsidP="00550F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Of the 364 fatalities:</w:t>
      </w:r>
    </w:p>
    <w:p w:rsidR="00550F1C" w:rsidRPr="00550F1C" w:rsidRDefault="00550F1C" w:rsidP="00550F1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27 people died in distracted driving-related crashes.               </w:t>
      </w:r>
    </w:p>
    <w:p w:rsidR="00550F1C" w:rsidRPr="00550F1C" w:rsidRDefault="00550F1C" w:rsidP="00550F1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71 people died in speed-related crashes.      .    </w:t>
      </w:r>
    </w:p>
    <w:p w:rsidR="00550F1C" w:rsidRPr="00550F1C" w:rsidRDefault="00550F1C" w:rsidP="00550F1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102 people died in alcohol-related crashes.                              </w:t>
      </w:r>
    </w:p>
    <w:p w:rsidR="00550F1C" w:rsidRPr="00550F1C" w:rsidRDefault="00550F1C" w:rsidP="00550F1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72 people died who were unbelted.   </w:t>
      </w:r>
    </w:p>
    <w:p w:rsidR="00550F1C" w:rsidRPr="00550F1C" w:rsidRDefault="00550F1C" w:rsidP="00550F1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235 were men, 129 were women. </w:t>
      </w:r>
    </w:p>
    <w:p w:rsidR="00550F1C" w:rsidRPr="00550F1C" w:rsidRDefault="00550F1C" w:rsidP="00550F1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50 were pedestrians. </w:t>
      </w:r>
    </w:p>
    <w:p w:rsidR="00550F1C" w:rsidRPr="00550F1C" w:rsidRDefault="00550F1C" w:rsidP="00550F1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11 were bicyclists </w:t>
      </w:r>
    </w:p>
    <w:p w:rsidR="00550F1C" w:rsidRPr="00550F1C" w:rsidRDefault="00550F1C" w:rsidP="00550F1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44 were motorcyclist </w:t>
      </w:r>
    </w:p>
    <w:p w:rsidR="00550F1C" w:rsidRPr="00550F1C" w:rsidRDefault="00550F1C" w:rsidP="00550F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27,975 motorists were arrested for DWI </w:t>
      </w:r>
      <w:bookmarkStart w:id="0" w:name="_GoBack"/>
      <w:bookmarkEnd w:id="0"/>
      <w:r w:rsidRPr="00550F1C">
        <w:rPr>
          <w:rFonts w:ascii="Arial" w:eastAsia="Times New Roman" w:hAnsi="Arial" w:cs="Arial"/>
          <w:color w:val="666666"/>
          <w:sz w:val="18"/>
          <w:szCs w:val="18"/>
        </w:rPr>
        <w:t>in 2019 (January-December), compared with 26,825 in 2018. That's a 4.2 percent increase.</w:t>
      </w:r>
    </w:p>
    <w:p w:rsidR="00550F1C" w:rsidRPr="00550F1C" w:rsidRDefault="00550F1C" w:rsidP="00550F1C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b/>
          <w:bCs/>
          <w:color w:val="666666"/>
          <w:sz w:val="18"/>
          <w:szCs w:val="18"/>
        </w:rPr>
        <w:t>January-November Fatalities by Age</w:t>
      </w:r>
    </w:p>
    <w:tbl>
      <w:tblPr>
        <w:tblW w:w="8475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Fatalities by age"/>
      </w:tblPr>
      <w:tblGrid>
        <w:gridCol w:w="601"/>
        <w:gridCol w:w="745"/>
        <w:gridCol w:w="745"/>
        <w:gridCol w:w="744"/>
        <w:gridCol w:w="744"/>
        <w:gridCol w:w="744"/>
        <w:gridCol w:w="744"/>
        <w:gridCol w:w="744"/>
        <w:gridCol w:w="744"/>
        <w:gridCol w:w="888"/>
        <w:gridCol w:w="1032"/>
      </w:tblGrid>
      <w:tr w:rsidR="00550F1C" w:rsidRPr="00550F1C" w:rsidTr="00550F1C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​0-10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​11-20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​21-30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​31-40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​41-50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​51-60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​61-70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​71-80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​81-90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91-​100​​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100-110​</w:t>
            </w:r>
          </w:p>
        </w:tc>
      </w:tr>
      <w:tr w:rsidR="00550F1C" w:rsidRPr="00550F1C" w:rsidTr="00550F1C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​34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​56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​56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​46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​58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​51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​32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​22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50F1C" w:rsidRPr="00550F1C" w:rsidRDefault="00550F1C" w:rsidP="0055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1C">
              <w:rPr>
                <w:rFonts w:ascii="Times New Roman" w:eastAsia="Times New Roman" w:hAnsi="Times New Roman" w:cs="Times New Roman"/>
                <w:sz w:val="24"/>
                <w:szCs w:val="24"/>
              </w:rPr>
              <w:t>​2</w:t>
            </w:r>
          </w:p>
        </w:tc>
      </w:tr>
    </w:tbl>
    <w:p w:rsidR="00550F1C" w:rsidRPr="00550F1C" w:rsidRDefault="00550F1C" w:rsidP="00550F1C">
      <w:pPr>
        <w:shd w:val="clear" w:color="auto" w:fill="FFFFFF"/>
        <w:spacing w:after="105" w:line="312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50F1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492F24" w:rsidRDefault="00492F24"/>
    <w:sectPr w:rsidR="0049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4588"/>
    <w:multiLevelType w:val="multilevel"/>
    <w:tmpl w:val="543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54FA2"/>
    <w:multiLevelType w:val="multilevel"/>
    <w:tmpl w:val="6B3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1C"/>
    <w:rsid w:val="00492F24"/>
    <w:rsid w:val="005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2AEF0-2F34-4241-AC33-9E1533BD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F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50F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F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50F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5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52E884AF5364B977868E4B2B72F9B" ma:contentTypeVersion="32" ma:contentTypeDescription="Create a new document." ma:contentTypeScope="" ma:versionID="b686c08a81657b03805ed9efa9062cf6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7d00395c-1cec-46dd-a6e4-aa3937540b2f" xmlns:ns4="3b79636a-69c1-4e9d-8ee2-0be5a7b14314" targetNamespace="http://schemas.microsoft.com/office/2006/metadata/properties" ma:root="true" ma:fieldsID="4809e2d5a7a238e01ad86bedb7b91f42" ns1:_="" ns2:_="" ns3:_="" ns4:_="">
    <xsd:import namespace="http://schemas.microsoft.com/sharepoint/v3"/>
    <xsd:import namespace="76277157-f053-447d-b51c-f2ac70d1d264"/>
    <xsd:import namespace="7d00395c-1cec-46dd-a6e4-aa3937540b2f"/>
    <xsd:import namespace="3b79636a-69c1-4e9d-8ee2-0be5a7b14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395c-1cec-46dd-a6e4-aa3937540b2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36a-69c1-4e9d-8ee2-0be5a7b1431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andCommitteeHTField0 xmlns="7d00395c-1cec-46dd-a6e4-aa3937540b2f">
      <Terms xmlns="http://schemas.microsoft.com/office/infopath/2007/PartnerControls"/>
    </BoardandCommitteeHTField0>
    <PersonaHTField0 xmlns="7d00395c-1cec-46dd-a6e4-aa3937540b2f">
      <Terms xmlns="http://schemas.microsoft.com/office/infopath/2007/PartnerControls"/>
    </PersonaHTField0>
    <TaxKeywordTaxHTField xmlns="76277157-f053-447d-b51c-f2ac70d1d264">
      <Terms xmlns="http://schemas.microsoft.com/office/infopath/2007/PartnerControls"/>
    </TaxKeywordTaxHTField>
    <ProgramHTField0 xmlns="7d00395c-1cec-46dd-a6e4-aa3937540b2f">
      <Terms xmlns="http://schemas.microsoft.com/office/infopath/2007/PartnerControls"/>
    </ProgramHTField0>
    <TaxCatchAll xmlns="76277157-f053-447d-b51c-f2ac70d1d264"/>
    <PublishingExpirationDate xmlns="http://schemas.microsoft.com/sharepoint/v3" xsi:nil="true"/>
    <PublishingStartDate xmlns="http://schemas.microsoft.com/sharepoint/v3" xsi:nil="true"/>
    <CityHTField0 xmlns="7d00395c-1cec-46dd-a6e4-aa3937540b2f">
      <Terms xmlns="http://schemas.microsoft.com/office/infopath/2007/PartnerControls"/>
    </CityHTField0>
    <AttributeHTField0 xmlns="7d00395c-1cec-46dd-a6e4-aa3937540b2f">
      <Terms xmlns="http://schemas.microsoft.com/office/infopath/2007/PartnerControls"/>
    </AttributeHTField0>
    <CountyHTField0 xmlns="7d00395c-1cec-46dd-a6e4-aa3937540b2f">
      <Terms xmlns="http://schemas.microsoft.com/office/infopath/2007/PartnerControls"/>
    </CountyHTField0>
    <DivisionHTField0 xmlns="7d00395c-1cec-46dd-a6e4-aa3937540b2f">
      <Terms xmlns="http://schemas.microsoft.com/office/infopath/2007/PartnerControls"/>
    </DivisionHTField0>
    <DPSLanguageHTField0 xmlns="7d00395c-1cec-46dd-a6e4-aa3937540b2f">
      <Terms xmlns="http://schemas.microsoft.com/office/infopath/2007/PartnerControls"/>
    </DPSLanguageHTField0>
    <ResourceTypeHTField0 xmlns="7d00395c-1cec-46dd-a6e4-aa3937540b2f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F38BAC87-99DD-4CFA-8D97-1097663EE82A}"/>
</file>

<file path=customXml/itemProps2.xml><?xml version="1.0" encoding="utf-8"?>
<ds:datastoreItem xmlns:ds="http://schemas.openxmlformats.org/officeDocument/2006/customXml" ds:itemID="{DBE04E71-67DB-4E0E-9B76-F65BCB03058B}"/>
</file>

<file path=customXml/itemProps3.xml><?xml version="1.0" encoding="utf-8"?>
<ds:datastoreItem xmlns:ds="http://schemas.openxmlformats.org/officeDocument/2006/customXml" ds:itemID="{5A9071CD-6679-455D-A586-21254FB12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State of Minnesota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Scott (DPS)</dc:creator>
  <cp:keywords/>
  <dc:description/>
  <cp:lastModifiedBy>Wasserman, Scott (DPS)</cp:lastModifiedBy>
  <cp:revision>1</cp:revision>
  <dcterms:created xsi:type="dcterms:W3CDTF">2020-02-06T16:45:00Z</dcterms:created>
  <dcterms:modified xsi:type="dcterms:W3CDTF">2020-02-06T16:46:00Z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0x010100E7252E884AF5364B977868E4B2B72F9B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6" name="Persona">
    <vt:lpwstr/>
  </property>
  <property fmtid="{D5CDD505-2E9C-101B-9397-08002B2CF9AE}" pid="7" name="Program">
    <vt:lpwstr/>
  </property>
  <property fmtid="{D5CDD505-2E9C-101B-9397-08002B2CF9AE}" pid="9" name="Attribute">
    <vt:lpwstr/>
  </property>
  <property fmtid="{D5CDD505-2E9C-101B-9397-08002B2CF9AE}" pid="12" name="Division">
    <vt:lpwstr/>
  </property>
</Properties>
</file>