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B8" w:rsidRPr="00BF6B4E" w:rsidRDefault="00790AF1" w:rsidP="00E5715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81A28">
        <w:rPr>
          <w:b/>
          <w:sz w:val="28"/>
          <w:szCs w:val="28"/>
        </w:rPr>
        <w:t>VIOLENT CRIME COORDINATING COUNCIL</w:t>
      </w:r>
      <w:r w:rsidR="00E5715B">
        <w:rPr>
          <w:b/>
          <w:sz w:val="28"/>
          <w:szCs w:val="28"/>
        </w:rPr>
        <w:t xml:space="preserve"> </w:t>
      </w:r>
      <w:r w:rsidR="003763B8" w:rsidRPr="00BF6B4E">
        <w:rPr>
          <w:b/>
          <w:sz w:val="28"/>
          <w:szCs w:val="28"/>
        </w:rPr>
        <w:t xml:space="preserve">COMMITTEE </w:t>
      </w:r>
      <w:r w:rsidR="00E5715B" w:rsidRPr="00BF6B4E">
        <w:rPr>
          <w:b/>
          <w:sz w:val="28"/>
          <w:szCs w:val="28"/>
        </w:rPr>
        <w:t>STRUCTURE</w:t>
      </w:r>
    </w:p>
    <w:p w:rsidR="00E5715B" w:rsidRPr="00BF6B4E" w:rsidRDefault="00E5715B" w:rsidP="00BF6B4E">
      <w:pPr>
        <w:spacing w:after="0" w:line="240" w:lineRule="auto"/>
        <w:rPr>
          <w:b/>
          <w:u w:val="single"/>
        </w:rPr>
      </w:pPr>
    </w:p>
    <w:p w:rsidR="00B50FF6" w:rsidRPr="00BF6B4E" w:rsidRDefault="003763B8" w:rsidP="00BF6B4E">
      <w:pPr>
        <w:spacing w:after="0" w:line="240" w:lineRule="auto"/>
      </w:pPr>
      <w:r w:rsidRPr="00BF6B4E">
        <w:rPr>
          <w:b/>
          <w:u w:val="single"/>
        </w:rPr>
        <w:t xml:space="preserve">Data and Information Committee: </w:t>
      </w:r>
    </w:p>
    <w:p w:rsidR="003763B8" w:rsidRPr="00BF6B4E" w:rsidRDefault="003763B8" w:rsidP="00BF6B4E">
      <w:pPr>
        <w:spacing w:after="0" w:line="240" w:lineRule="auto"/>
      </w:pPr>
      <w:r w:rsidRPr="00BF6B4E">
        <w:t>Memb</w:t>
      </w:r>
      <w:r w:rsidR="002C40A4">
        <w:t>ers:  Evans*,</w:t>
      </w:r>
      <w:r w:rsidR="00EC00C4">
        <w:t xml:space="preserve"> </w:t>
      </w:r>
      <w:r w:rsidR="002C40A4">
        <w:t>Voig</w:t>
      </w:r>
      <w:r w:rsidR="00AF339B">
        <w:t>t</w:t>
      </w:r>
      <w:r w:rsidR="00490583">
        <w:t xml:space="preserve"> &amp; Dusterhoft</w:t>
      </w:r>
    </w:p>
    <w:p w:rsidR="003763B8" w:rsidRPr="00BF6B4E" w:rsidRDefault="003763B8" w:rsidP="00BF6B4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F6B4E">
        <w:t xml:space="preserve">Assist in developing a </w:t>
      </w:r>
      <w:r w:rsidRPr="004A23FC">
        <w:t>process to collect and share information to improve the investigation and prosecuti</w:t>
      </w:r>
      <w:r w:rsidR="00B50FF6" w:rsidRPr="004A23FC">
        <w:t>on of gang and drug offenses</w:t>
      </w:r>
      <w:r w:rsidRPr="004A23FC">
        <w:t>.</w:t>
      </w:r>
    </w:p>
    <w:p w:rsidR="003763B8" w:rsidRPr="00577CF1" w:rsidRDefault="003763B8" w:rsidP="00BF6B4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F6B4E">
        <w:t xml:space="preserve">Recommend criteria for use in determining whether individuals are or may be members of gangs </w:t>
      </w:r>
      <w:r w:rsidRPr="00577CF1">
        <w:t>i</w:t>
      </w:r>
      <w:r w:rsidR="00B50FF6" w:rsidRPr="00577CF1">
        <w:t>nvolved in criminal activity</w:t>
      </w:r>
      <w:r w:rsidRPr="00577CF1">
        <w:t>.</w:t>
      </w:r>
    </w:p>
    <w:p w:rsidR="003763B8" w:rsidRPr="00981A28" w:rsidRDefault="009173A1" w:rsidP="00BF6B4E">
      <w:pPr>
        <w:pStyle w:val="ListParagraph"/>
        <w:numPr>
          <w:ilvl w:val="0"/>
          <w:numId w:val="2"/>
        </w:numPr>
        <w:spacing w:after="0" w:line="240" w:lineRule="auto"/>
      </w:pPr>
      <w:r>
        <w:t>Advise and assist BCA</w:t>
      </w:r>
      <w:r w:rsidR="003763B8" w:rsidRPr="00981A28">
        <w:t xml:space="preserve"> with the resolution of immediate issues related to the maintenance of files supporting GangNet entries.</w:t>
      </w:r>
    </w:p>
    <w:p w:rsidR="00B50FF6" w:rsidRPr="00981A28" w:rsidRDefault="003763B8" w:rsidP="00BF6B4E">
      <w:pPr>
        <w:spacing w:before="240" w:after="0" w:line="240" w:lineRule="auto"/>
        <w:rPr>
          <w:b/>
          <w:u w:val="single"/>
        </w:rPr>
      </w:pPr>
      <w:r w:rsidRPr="00981A28">
        <w:rPr>
          <w:b/>
          <w:u w:val="single"/>
        </w:rPr>
        <w:t xml:space="preserve">Governance and Legislation Committee: </w:t>
      </w:r>
      <w:r w:rsidR="000F53B4" w:rsidRPr="00981A28">
        <w:rPr>
          <w:b/>
          <w:u w:val="single"/>
        </w:rPr>
        <w:t xml:space="preserve"> </w:t>
      </w:r>
    </w:p>
    <w:p w:rsidR="003763B8" w:rsidRPr="00981A28" w:rsidRDefault="00A34536" w:rsidP="00BF6B4E">
      <w:pPr>
        <w:spacing w:after="0" w:line="240" w:lineRule="auto"/>
      </w:pPr>
      <w:r>
        <w:t xml:space="preserve">Members: </w:t>
      </w:r>
      <w:r w:rsidR="0037393A">
        <w:t>Mueller</w:t>
      </w:r>
      <w:r w:rsidR="00AF339B">
        <w:t>*</w:t>
      </w:r>
      <w:r w:rsidR="0037393A">
        <w:t xml:space="preserve">, </w:t>
      </w:r>
      <w:r w:rsidR="00AF339B">
        <w:t>Serier</w:t>
      </w:r>
      <w:r w:rsidR="00BE0746">
        <w:t xml:space="preserve"> </w:t>
      </w:r>
      <w:r w:rsidR="000C1ECA">
        <w:t>&amp; Folkens</w:t>
      </w:r>
    </w:p>
    <w:p w:rsidR="003763B8" w:rsidRPr="00981A28" w:rsidRDefault="00F70815" w:rsidP="00BF6B4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981A28">
        <w:t>(As necessary) i</w:t>
      </w:r>
      <w:r w:rsidR="003763B8" w:rsidRPr="00981A28">
        <w:t>dentify and recommend a candidate(s) for statewide coordinator.</w:t>
      </w:r>
    </w:p>
    <w:p w:rsidR="003763B8" w:rsidRPr="00981A28" w:rsidRDefault="003763B8" w:rsidP="00BF6B4E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981A28">
        <w:t>Develop procedures (By-Laws) to go</w:t>
      </w:r>
      <w:r w:rsidR="00B50FF6" w:rsidRPr="00981A28">
        <w:t>vern the conduct of the VCCC</w:t>
      </w:r>
      <w:r w:rsidRPr="00981A28">
        <w:t>.</w:t>
      </w:r>
    </w:p>
    <w:p w:rsidR="003763B8" w:rsidRPr="00612F76" w:rsidRDefault="00014BFA" w:rsidP="00BF6B4E">
      <w:pPr>
        <w:pStyle w:val="ListParagraph"/>
        <w:numPr>
          <w:ilvl w:val="0"/>
          <w:numId w:val="3"/>
        </w:numPr>
        <w:spacing w:after="0" w:line="240" w:lineRule="auto"/>
        <w:rPr>
          <w:b/>
          <w:strike/>
          <w:u w:val="single"/>
        </w:rPr>
      </w:pPr>
      <w:r>
        <w:t>Propose issues</w:t>
      </w:r>
      <w:r w:rsidR="00612F76">
        <w:t xml:space="preserve"> </w:t>
      </w:r>
      <w:r w:rsidR="003763B8" w:rsidRPr="00981A28">
        <w:t>to the Commissio</w:t>
      </w:r>
      <w:r>
        <w:t>ner of Public Safety for</w:t>
      </w:r>
      <w:r w:rsidR="003763B8" w:rsidRPr="00981A28">
        <w:t xml:space="preserve"> the department’s </w:t>
      </w:r>
      <w:r w:rsidR="00C135F0" w:rsidRPr="00981A28">
        <w:t>legislative</w:t>
      </w:r>
      <w:r w:rsidR="003763B8" w:rsidRPr="00981A28">
        <w:t xml:space="preserve"> plan</w:t>
      </w:r>
      <w:r w:rsidR="00696833" w:rsidRPr="00981A28">
        <w:t xml:space="preserve">. </w:t>
      </w:r>
    </w:p>
    <w:p w:rsidR="00612F76" w:rsidRPr="00612F76" w:rsidRDefault="00612F76" w:rsidP="00BF6B4E">
      <w:pPr>
        <w:pStyle w:val="ListParagraph"/>
        <w:numPr>
          <w:ilvl w:val="0"/>
          <w:numId w:val="3"/>
        </w:numPr>
        <w:spacing w:after="0" w:line="240" w:lineRule="auto"/>
        <w:rPr>
          <w:b/>
          <w:strike/>
          <w:u w:val="single"/>
        </w:rPr>
      </w:pPr>
      <w:r w:rsidRPr="00981A28">
        <w:t xml:space="preserve">Follow relevant legislation and make recommendations to the Commissioner of Public Safety. </w:t>
      </w:r>
    </w:p>
    <w:p w:rsidR="003763B8" w:rsidRPr="00981A28" w:rsidRDefault="003763B8" w:rsidP="00BF6B4E">
      <w:pPr>
        <w:pStyle w:val="ListParagraph"/>
        <w:numPr>
          <w:ilvl w:val="0"/>
          <w:numId w:val="3"/>
        </w:numPr>
        <w:spacing w:after="0" w:line="240" w:lineRule="auto"/>
        <w:rPr>
          <w:b/>
          <w:strike/>
          <w:u w:val="single"/>
        </w:rPr>
      </w:pPr>
      <w:r w:rsidRPr="00981A28">
        <w:t>Provide information and testimony to the Legislature as</w:t>
      </w:r>
      <w:r w:rsidR="00F70815" w:rsidRPr="00981A28">
        <w:t xml:space="preserve"> requested</w:t>
      </w:r>
      <w:r w:rsidR="00981A28">
        <w:t>.</w:t>
      </w:r>
    </w:p>
    <w:p w:rsidR="00B50FF6" w:rsidRPr="00981A28" w:rsidRDefault="003763B8" w:rsidP="00BF6B4E">
      <w:pPr>
        <w:spacing w:before="240" w:after="0" w:line="240" w:lineRule="auto"/>
      </w:pPr>
      <w:r w:rsidRPr="00981A28">
        <w:rPr>
          <w:b/>
          <w:u w:val="single"/>
        </w:rPr>
        <w:t xml:space="preserve">Professional Standards Committee: </w:t>
      </w:r>
      <w:r w:rsidRPr="00981A28">
        <w:rPr>
          <w:b/>
        </w:rPr>
        <w:t xml:space="preserve"> </w:t>
      </w:r>
    </w:p>
    <w:p w:rsidR="003763B8" w:rsidRPr="00981A28" w:rsidRDefault="00B50FF6" w:rsidP="00BF6B4E">
      <w:pPr>
        <w:spacing w:after="0" w:line="240" w:lineRule="auto"/>
      </w:pPr>
      <w:r w:rsidRPr="00981A28">
        <w:t xml:space="preserve">Members: Gerlicher*, </w:t>
      </w:r>
      <w:r w:rsidR="00C7354E">
        <w:t>Evans, Deitzman,</w:t>
      </w:r>
      <w:r w:rsidR="00BE0746">
        <w:t xml:space="preserve"> </w:t>
      </w:r>
      <w:r w:rsidR="00E329EA">
        <w:t>Bohlen</w:t>
      </w:r>
      <w:r w:rsidR="00BE0746">
        <w:t xml:space="preserve"> &amp; Mackenhausen</w:t>
      </w:r>
    </w:p>
    <w:p w:rsidR="003763B8" w:rsidRPr="00981A28" w:rsidRDefault="003763B8" w:rsidP="00BF6B4E">
      <w:pPr>
        <w:pStyle w:val="ListParagraph"/>
        <w:numPr>
          <w:ilvl w:val="0"/>
          <w:numId w:val="5"/>
        </w:numPr>
        <w:spacing w:after="0" w:line="240" w:lineRule="auto"/>
      </w:pPr>
      <w:r w:rsidRPr="00981A28">
        <w:t xml:space="preserve">Develop an operating procedures and policies manual to investigate gang and drug crime in </w:t>
      </w:r>
      <w:r w:rsidR="00B50FF6" w:rsidRPr="00981A28">
        <w:t>a multijurisdictional manner</w:t>
      </w:r>
      <w:r w:rsidRPr="00981A28">
        <w:t xml:space="preserve">. </w:t>
      </w:r>
    </w:p>
    <w:p w:rsidR="003763B8" w:rsidRPr="00981A28" w:rsidRDefault="003763B8" w:rsidP="00BF6B4E">
      <w:pPr>
        <w:pStyle w:val="ListParagraph"/>
        <w:numPr>
          <w:ilvl w:val="0"/>
          <w:numId w:val="4"/>
        </w:numPr>
        <w:spacing w:after="0" w:line="240" w:lineRule="auto"/>
      </w:pPr>
      <w:r w:rsidRPr="00981A28">
        <w:t>Develop policies that prohibit the improper use of personal characteristics such as race, color, national origin, gender or religion to target individuals for law enforcement action, pros</w:t>
      </w:r>
      <w:r w:rsidR="00B50FF6" w:rsidRPr="00981A28">
        <w:t>ecution or forfeiture action</w:t>
      </w:r>
      <w:r w:rsidRPr="00981A28">
        <w:t xml:space="preserve">. </w:t>
      </w:r>
    </w:p>
    <w:p w:rsidR="003763B8" w:rsidRPr="00981A28" w:rsidRDefault="003763B8" w:rsidP="00BF6B4E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981A28">
        <w:t>Assist the Department of Public Safety in developing grant eligibility criteria and operating an objective and conflict-free grant review application process.</w:t>
      </w:r>
    </w:p>
    <w:p w:rsidR="003763B8" w:rsidRPr="00981A28" w:rsidRDefault="003763B8" w:rsidP="00BF6B4E">
      <w:pPr>
        <w:pStyle w:val="ListParagraph"/>
        <w:numPr>
          <w:ilvl w:val="0"/>
          <w:numId w:val="4"/>
        </w:numPr>
        <w:spacing w:after="0" w:line="240" w:lineRule="auto"/>
      </w:pPr>
      <w:r w:rsidRPr="00981A28">
        <w:t xml:space="preserve">Work with the Statewide Coordinator and the Office of Justice Programs to develop monitoring protocols and standards for task forces. </w:t>
      </w:r>
    </w:p>
    <w:p w:rsidR="00BF6B4E" w:rsidRPr="00981A28" w:rsidRDefault="00790AF1" w:rsidP="00BF6B4E">
      <w:pPr>
        <w:pStyle w:val="ListParagraph"/>
        <w:numPr>
          <w:ilvl w:val="0"/>
          <w:numId w:val="4"/>
        </w:numPr>
        <w:spacing w:after="0" w:line="240" w:lineRule="auto"/>
      </w:pPr>
      <w:r w:rsidRPr="00981A28">
        <w:t xml:space="preserve">Monitor performance of task forces and when necessary, </w:t>
      </w:r>
      <w:r w:rsidR="00BF6B4E" w:rsidRPr="00981A28">
        <w:t xml:space="preserve">make reports and provide advice to the full council when it should consider making a recommendation </w:t>
      </w:r>
      <w:r w:rsidRPr="00981A28">
        <w:t xml:space="preserve">to the commissioner of public safety </w:t>
      </w:r>
      <w:r w:rsidR="00BF6B4E" w:rsidRPr="00981A28">
        <w:t xml:space="preserve">to terminate grant funds for multijurisdictional </w:t>
      </w:r>
      <w:r w:rsidRPr="00981A28">
        <w:t>entities no longer operating in acc</w:t>
      </w:r>
      <w:r w:rsidR="00BF6B4E" w:rsidRPr="00981A28">
        <w:t xml:space="preserve">ordance with state statute or </w:t>
      </w:r>
      <w:r w:rsidRPr="00981A28">
        <w:t>functioning in a manner consistent with the best interests of the state or public.</w:t>
      </w:r>
    </w:p>
    <w:p w:rsidR="00B50FF6" w:rsidRPr="00981A28" w:rsidRDefault="00B50FF6" w:rsidP="00BF6B4E">
      <w:pPr>
        <w:spacing w:before="240" w:after="0" w:line="240" w:lineRule="auto"/>
        <w:rPr>
          <w:b/>
        </w:rPr>
      </w:pPr>
      <w:r w:rsidRPr="00981A28">
        <w:rPr>
          <w:b/>
          <w:u w:val="single"/>
        </w:rPr>
        <w:t>Community Engagement and Prevention Committee</w:t>
      </w:r>
      <w:r w:rsidR="003763B8" w:rsidRPr="00981A28">
        <w:rPr>
          <w:b/>
        </w:rPr>
        <w:t xml:space="preserve">: </w:t>
      </w:r>
    </w:p>
    <w:p w:rsidR="003763B8" w:rsidRPr="00981A28" w:rsidRDefault="003763B8" w:rsidP="00BF6B4E">
      <w:pPr>
        <w:spacing w:after="0" w:line="240" w:lineRule="auto"/>
      </w:pPr>
      <w:r w:rsidRPr="00981A28">
        <w:t xml:space="preserve">Members:  </w:t>
      </w:r>
      <w:r w:rsidR="000C1ECA">
        <w:t xml:space="preserve">Thomasser*, </w:t>
      </w:r>
      <w:r w:rsidR="00EC00C4" w:rsidRPr="00981A28">
        <w:t>Garcia</w:t>
      </w:r>
      <w:r w:rsidR="00914B80">
        <w:t>, Carter,</w:t>
      </w:r>
      <w:r w:rsidR="00A2637E" w:rsidRPr="00981A28">
        <w:t xml:space="preserve"> </w:t>
      </w:r>
      <w:r w:rsidR="00914B80">
        <w:t>Gerlicher</w:t>
      </w:r>
      <w:r w:rsidR="000B2011">
        <w:t xml:space="preserve"> &amp; </w:t>
      </w:r>
      <w:r w:rsidR="00EC00C4" w:rsidRPr="00981A28">
        <w:t>Gross</w:t>
      </w:r>
      <w:r w:rsidR="00B45941">
        <w:t xml:space="preserve"> </w:t>
      </w:r>
    </w:p>
    <w:p w:rsidR="00BF6B4E" w:rsidRPr="00981A28" w:rsidRDefault="00BF6B4E" w:rsidP="00BF6B4E">
      <w:pPr>
        <w:numPr>
          <w:ilvl w:val="0"/>
          <w:numId w:val="4"/>
        </w:numPr>
        <w:spacing w:after="0" w:line="240" w:lineRule="auto"/>
      </w:pPr>
      <w:r w:rsidRPr="00981A28">
        <w:t>Serve as a liaison between the coordinating council and the councils of color.</w:t>
      </w:r>
    </w:p>
    <w:p w:rsidR="00BF6B4E" w:rsidRPr="00981A28" w:rsidRDefault="00BF6B4E" w:rsidP="00BF6B4E">
      <w:pPr>
        <w:numPr>
          <w:ilvl w:val="0"/>
          <w:numId w:val="4"/>
        </w:numPr>
        <w:spacing w:after="0" w:line="240" w:lineRule="auto"/>
      </w:pPr>
      <w:r w:rsidRPr="00981A28">
        <w:t>Assist in the recruitment and appointment of citizen members of the VCCC.</w:t>
      </w:r>
    </w:p>
    <w:p w:rsidR="00BF6B4E" w:rsidRPr="00981A28" w:rsidRDefault="00BF6B4E" w:rsidP="00BF6B4E">
      <w:pPr>
        <w:numPr>
          <w:ilvl w:val="0"/>
          <w:numId w:val="4"/>
        </w:numPr>
        <w:spacing w:after="0" w:line="240" w:lineRule="auto"/>
      </w:pPr>
      <w:r w:rsidRPr="00981A28">
        <w:t>Establish standards and performance measures for task forces regarding community engagement and prevention.  Identify resources as appropriate.</w:t>
      </w:r>
    </w:p>
    <w:p w:rsidR="00BF6B4E" w:rsidRPr="00981A28" w:rsidRDefault="00BF6B4E" w:rsidP="00BF6B4E">
      <w:pPr>
        <w:numPr>
          <w:ilvl w:val="0"/>
          <w:numId w:val="4"/>
        </w:numPr>
        <w:spacing w:after="0" w:line="240" w:lineRule="auto"/>
      </w:pPr>
      <w:r w:rsidRPr="00981A28">
        <w:t>Identify community leaders throughout the state that can assist the VCCC in their work and create a communication plan and/or communication vehicles.</w:t>
      </w:r>
    </w:p>
    <w:p w:rsidR="00BF6B4E" w:rsidRPr="00A34536" w:rsidRDefault="00BF6B4E" w:rsidP="00BF6B4E">
      <w:pPr>
        <w:spacing w:after="0" w:line="240" w:lineRule="auto"/>
        <w:rPr>
          <w:b/>
          <w:u w:val="single"/>
        </w:rPr>
      </w:pPr>
    </w:p>
    <w:p w:rsidR="00BF6B4E" w:rsidRPr="00A34536" w:rsidRDefault="00A34536" w:rsidP="00BF6B4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VCCC </w:t>
      </w:r>
      <w:r w:rsidRPr="00A34536">
        <w:rPr>
          <w:b/>
          <w:u w:val="single"/>
        </w:rPr>
        <w:t>Executive Committee</w:t>
      </w:r>
    </w:p>
    <w:p w:rsidR="00A34536" w:rsidRDefault="00C7354E" w:rsidP="00BF6B4E">
      <w:pPr>
        <w:spacing w:after="0" w:line="240" w:lineRule="auto"/>
      </w:pPr>
      <w:r>
        <w:t>Members: Bohlen</w:t>
      </w:r>
      <w:r w:rsidR="00A34536">
        <w:t>*, Mu</w:t>
      </w:r>
      <w:r w:rsidR="00242A75">
        <w:t>eller, Evans, Gerlicher, Thomasser &amp; Gross</w:t>
      </w:r>
    </w:p>
    <w:p w:rsidR="00A34536" w:rsidRDefault="00A34536" w:rsidP="00A34536">
      <w:pPr>
        <w:pStyle w:val="ListParagraph"/>
        <w:numPr>
          <w:ilvl w:val="0"/>
          <w:numId w:val="4"/>
        </w:numPr>
        <w:spacing w:after="0" w:line="240" w:lineRule="auto"/>
      </w:pPr>
      <w:r>
        <w:t>Meet in odd months via conference call to set agenda for full VCCC meetings on even months.</w:t>
      </w:r>
    </w:p>
    <w:p w:rsidR="00A34536" w:rsidRPr="00981A28" w:rsidRDefault="00A34536" w:rsidP="00BF6B4E">
      <w:pPr>
        <w:spacing w:after="0" w:line="240" w:lineRule="auto"/>
      </w:pPr>
    </w:p>
    <w:p w:rsidR="00790AF1" w:rsidRPr="00981A28" w:rsidRDefault="00790AF1" w:rsidP="00BF6B4E">
      <w:pPr>
        <w:pStyle w:val="ListParagraph"/>
        <w:spacing w:after="0" w:line="240" w:lineRule="auto"/>
        <w:ind w:left="0"/>
        <w:rPr>
          <w:i/>
        </w:rPr>
      </w:pPr>
    </w:p>
    <w:p w:rsidR="003763B8" w:rsidRPr="00981A28" w:rsidRDefault="00790AF1" w:rsidP="00BF6B4E">
      <w:pPr>
        <w:pStyle w:val="ListParagraph"/>
        <w:spacing w:after="0" w:line="240" w:lineRule="auto"/>
        <w:ind w:left="0"/>
        <w:rPr>
          <w:i/>
        </w:rPr>
      </w:pPr>
      <w:r w:rsidRPr="00981A28">
        <w:rPr>
          <w:i/>
        </w:rPr>
        <w:t xml:space="preserve">*Designates Committee Chair.   </w:t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F6B4E" w:rsidRPr="00981A28">
        <w:rPr>
          <w:i/>
        </w:rPr>
        <w:tab/>
      </w:r>
      <w:r w:rsidR="00BE0746">
        <w:rPr>
          <w:i/>
        </w:rPr>
        <w:t xml:space="preserve">Updated </w:t>
      </w:r>
      <w:r w:rsidR="000B2011">
        <w:rPr>
          <w:i/>
        </w:rPr>
        <w:t>2</w:t>
      </w:r>
      <w:r w:rsidR="00C7354E">
        <w:rPr>
          <w:i/>
        </w:rPr>
        <w:t>/9</w:t>
      </w:r>
      <w:r w:rsidR="00BE0746">
        <w:rPr>
          <w:i/>
        </w:rPr>
        <w:t>/2017</w:t>
      </w:r>
    </w:p>
    <w:sectPr w:rsidR="003763B8" w:rsidRPr="00981A28" w:rsidSect="00C505C2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B8" w:rsidRDefault="003763B8" w:rsidP="00C505C2">
      <w:pPr>
        <w:spacing w:after="0" w:line="240" w:lineRule="auto"/>
      </w:pPr>
      <w:r>
        <w:separator/>
      </w:r>
    </w:p>
  </w:endnote>
  <w:endnote w:type="continuationSeparator" w:id="0">
    <w:p w:rsidR="003763B8" w:rsidRDefault="003763B8" w:rsidP="00C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B8" w:rsidRDefault="003763B8" w:rsidP="00C505C2">
      <w:pPr>
        <w:spacing w:after="0" w:line="240" w:lineRule="auto"/>
      </w:pPr>
      <w:r>
        <w:separator/>
      </w:r>
    </w:p>
  </w:footnote>
  <w:footnote w:type="continuationSeparator" w:id="0">
    <w:p w:rsidR="003763B8" w:rsidRDefault="003763B8" w:rsidP="00C5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64"/>
    <w:multiLevelType w:val="hybridMultilevel"/>
    <w:tmpl w:val="170A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BE8"/>
    <w:multiLevelType w:val="hybridMultilevel"/>
    <w:tmpl w:val="A27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01E8"/>
    <w:multiLevelType w:val="hybridMultilevel"/>
    <w:tmpl w:val="B57A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328D"/>
    <w:multiLevelType w:val="hybridMultilevel"/>
    <w:tmpl w:val="40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E89"/>
    <w:multiLevelType w:val="hybridMultilevel"/>
    <w:tmpl w:val="478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EB"/>
    <w:rsid w:val="00010D36"/>
    <w:rsid w:val="00014BFA"/>
    <w:rsid w:val="0007343E"/>
    <w:rsid w:val="000B2011"/>
    <w:rsid w:val="000C1ECA"/>
    <w:rsid w:val="000F53B4"/>
    <w:rsid w:val="00101FD8"/>
    <w:rsid w:val="002172FD"/>
    <w:rsid w:val="00242A75"/>
    <w:rsid w:val="00294582"/>
    <w:rsid w:val="002B3F8B"/>
    <w:rsid w:val="002C3AB3"/>
    <w:rsid w:val="002C40A4"/>
    <w:rsid w:val="00322462"/>
    <w:rsid w:val="0037393A"/>
    <w:rsid w:val="003763B8"/>
    <w:rsid w:val="00490583"/>
    <w:rsid w:val="004974A3"/>
    <w:rsid w:val="004A23FC"/>
    <w:rsid w:val="00577CF1"/>
    <w:rsid w:val="005877F0"/>
    <w:rsid w:val="005935DB"/>
    <w:rsid w:val="005C3FC7"/>
    <w:rsid w:val="00612F76"/>
    <w:rsid w:val="00680D41"/>
    <w:rsid w:val="00696833"/>
    <w:rsid w:val="006A2852"/>
    <w:rsid w:val="007202EB"/>
    <w:rsid w:val="00762274"/>
    <w:rsid w:val="00790AF1"/>
    <w:rsid w:val="007C0788"/>
    <w:rsid w:val="007F79B6"/>
    <w:rsid w:val="0087023A"/>
    <w:rsid w:val="008E2DB5"/>
    <w:rsid w:val="008F2E92"/>
    <w:rsid w:val="00914B80"/>
    <w:rsid w:val="009173A1"/>
    <w:rsid w:val="0094515D"/>
    <w:rsid w:val="00973C52"/>
    <w:rsid w:val="00981A28"/>
    <w:rsid w:val="00987D9D"/>
    <w:rsid w:val="00A2637E"/>
    <w:rsid w:val="00A34536"/>
    <w:rsid w:val="00A34A02"/>
    <w:rsid w:val="00A35678"/>
    <w:rsid w:val="00AA2DE1"/>
    <w:rsid w:val="00AF339B"/>
    <w:rsid w:val="00B45941"/>
    <w:rsid w:val="00B50FF6"/>
    <w:rsid w:val="00B81857"/>
    <w:rsid w:val="00BE0746"/>
    <w:rsid w:val="00BF6B4E"/>
    <w:rsid w:val="00C135F0"/>
    <w:rsid w:val="00C17A15"/>
    <w:rsid w:val="00C505C2"/>
    <w:rsid w:val="00C7354E"/>
    <w:rsid w:val="00CC0253"/>
    <w:rsid w:val="00D0745C"/>
    <w:rsid w:val="00D75E99"/>
    <w:rsid w:val="00DC3BE6"/>
    <w:rsid w:val="00E329EA"/>
    <w:rsid w:val="00E5715B"/>
    <w:rsid w:val="00EC00C4"/>
    <w:rsid w:val="00F15999"/>
    <w:rsid w:val="00F632D6"/>
    <w:rsid w:val="00F70815"/>
    <w:rsid w:val="00FB4D5E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9DC568-4647-45C4-A5BB-EC8B287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5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0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5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615E3B97BC4EA205B3AA59F8ECEF" ma:contentTypeVersion="23" ma:contentTypeDescription="Create a new document." ma:contentTypeScope="" ma:versionID="ad75358fd9bd67fd6459c4ef2f7f1cae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4716d8b1-543e-4179-a1b1-2609ec516e32" xmlns:ns4="9d315c9f-9a67-43d7-a3bb-b019d19b9fc8" targetNamespace="http://schemas.microsoft.com/office/2006/metadata/properties" ma:root="true" ma:fieldsID="612de303dfa9096e9bbd1db2a62eb7a1" ns1:_="" ns2:_="" ns3:_="" ns4:_="">
    <xsd:import namespace="http://schemas.microsoft.com/sharepoint/v3"/>
    <xsd:import namespace="4ff9c110-5eea-4074-92f4-0ad1bd6619bc"/>
    <xsd:import namespace="4716d8b1-543e-4179-a1b1-2609ec516e32"/>
    <xsd:import namespace="9d315c9f-9a67-43d7-a3bb-b019d19b9f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d8b1-543e-4179-a1b1-2609ec516e32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5c9f-9a67-43d7-a3bb-b019d19b9fc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9c110-5eea-4074-92f4-0ad1bd6619bc">
      <Value>119</Value>
      <Value>2</Value>
      <Value>45</Value>
    </TaxCatchAll>
    <TaxKeywordTaxHTField xmlns="4ff9c110-5eea-4074-92f4-0ad1bd6619bc">
      <Terms xmlns="http://schemas.microsoft.com/office/infopath/2007/PartnerControls"/>
    </TaxKeywordTaxHTField>
    <Division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  <Persona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CityHTField0 xmlns="4716d8b1-543e-4179-a1b1-2609ec516e32">
      <Terms xmlns="http://schemas.microsoft.com/office/infopath/2007/PartnerControls"/>
    </CityHTField0>
    <DPSLanguageHTField0 xmlns="4716d8b1-543e-4179-a1b1-2609ec516e32">
      <Terms xmlns="http://schemas.microsoft.com/office/infopath/2007/PartnerControls"/>
    </DPSLanguageHTField0>
    <ResourceTypeHTField0 xmlns="4716d8b1-543e-4179-a1b1-2609ec516e32">
      <Terms xmlns="http://schemas.microsoft.com/office/infopath/2007/PartnerControls"/>
    </ResourceTypeHTField0>
    <PublishingExpirationDate xmlns="http://schemas.microsoft.com/sharepoint/v3" xsi:nil="true"/>
    <BoardandCommitteeHTField0 xmlns="4716d8b1-543e-4179-a1b1-2609ec516e32">
      <Terms xmlns="http://schemas.microsoft.com/office/infopath/2007/PartnerControls"/>
    </BoardandCommitteeHTField0>
    <AttributeHTField0 xmlns="4716d8b1-543e-4179-a1b1-2609ec516e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4716d8b1-543e-4179-a1b1-2609ec516e32">
      <Terms xmlns="http://schemas.microsoft.com/office/infopath/2007/PartnerControls"/>
    </ProgramHTField0>
    <PublishingStartDate xmlns="http://schemas.microsoft.com/sharepoint/v3" xsi:nil="true"/>
    <CountyHTField0 xmlns="4716d8b1-543e-4179-a1b1-2609ec516e32">
      <Terms xmlns="http://schemas.microsoft.com/office/infopath/2007/PartnerControls"/>
    </CountyHTField0>
  </documentManagement>
</p:properties>
</file>

<file path=customXml/itemProps1.xml><?xml version="1.0" encoding="utf-8"?>
<ds:datastoreItem xmlns:ds="http://schemas.openxmlformats.org/officeDocument/2006/customXml" ds:itemID="{0BEF2F7A-0D94-4D21-9820-94BFC993A166}"/>
</file>

<file path=customXml/itemProps2.xml><?xml version="1.0" encoding="utf-8"?>
<ds:datastoreItem xmlns:ds="http://schemas.openxmlformats.org/officeDocument/2006/customXml" ds:itemID="{9835A4FA-C455-4F8E-BBC6-55A2099D6E77}"/>
</file>

<file path=customXml/itemProps3.xml><?xml version="1.0" encoding="utf-8"?>
<ds:datastoreItem xmlns:ds="http://schemas.openxmlformats.org/officeDocument/2006/customXml" ds:itemID="{97774D88-2336-4CD6-8F52-A68A87E9F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Violent Crime Coordinating Council – “to provide guidance related to the investigation and prosecution of gang and drug crime…gang and drug crime includes violent crimes associated with gang activity</vt:lpstr>
    </vt:vector>
  </TitlesOfParts>
  <Company>Department of Public Safety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Violent Crime Coordinating Council – “to provide guidance related to the investigation and prosecution of gang and drug crime…gang and drug crime includes violent crimes associated with gang activity</dc:title>
  <dc:creator>sperkins</dc:creator>
  <cp:lastModifiedBy>Anderson, Chris</cp:lastModifiedBy>
  <cp:revision>2</cp:revision>
  <cp:lastPrinted>2016-12-13T18:00:00Z</cp:lastPrinted>
  <dcterms:created xsi:type="dcterms:W3CDTF">2017-02-09T19:04:00Z</dcterms:created>
  <dcterms:modified xsi:type="dcterms:W3CDTF">2017-02-09T19:04:00Z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0x010100508E615E3B97BC4EA205B3AA59F8ECEF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>45;#Partner|3e30f7d2-da76-47aa-a77a-6f2d281d3342</vt:lpwstr>
  </property>
  <property fmtid="{D5CDD505-2E9C-101B-9397-08002B2CF9AE}" pid="7" name="Program">
    <vt:lpwstr/>
  </property>
  <property fmtid="{D5CDD505-2E9C-101B-9397-08002B2CF9AE}" pid="9" name="Attribute">
    <vt:lpwstr>119;#Prevention|cc00247f-3d3b-4233-a4e4-fc55dfc6ba83</vt:lpwstr>
  </property>
  <property fmtid="{D5CDD505-2E9C-101B-9397-08002B2CF9AE}" pid="12" name="Division">
    <vt:lpwstr>2;#Office of Justice Programs|364dd945-3c0d-4499-8215-9b045fa773bf</vt:lpwstr>
  </property>
</Properties>
</file>