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BE71" w14:textId="77777777" w:rsidR="00891675" w:rsidRPr="006E3D02" w:rsidRDefault="00C54401" w:rsidP="00FA69AF">
      <w:pPr>
        <w:pStyle w:val="Heading1"/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B80C47">
        <w:rPr>
          <w:sz w:val="24"/>
          <w:szCs w:val="24"/>
        </w:rPr>
        <w:t>APRIL DISTRACTED CAMPAIGN</w:t>
      </w:r>
      <w:r w:rsidR="00891675" w:rsidRPr="006E3D02">
        <w:rPr>
          <w:sz w:val="24"/>
          <w:szCs w:val="24"/>
        </w:rPr>
        <w:t>: POST</w:t>
      </w:r>
      <w:r w:rsidR="00891675" w:rsidRPr="00B80C47">
        <w:rPr>
          <w:sz w:val="24"/>
          <w:szCs w:val="24"/>
        </w:rPr>
        <w:t>-ENFORCEMENT</w:t>
      </w:r>
      <w:r w:rsidR="00891675" w:rsidRPr="006E3D02">
        <w:rPr>
          <w:sz w:val="24"/>
          <w:szCs w:val="24"/>
        </w:rPr>
        <w:t xml:space="preserve"> NEWS RELEASE</w:t>
      </w:r>
    </w:p>
    <w:p w14:paraId="2DA8BB1C" w14:textId="77777777" w:rsidR="00891675" w:rsidRPr="006E3D02" w:rsidRDefault="00891675" w:rsidP="00FA69AF">
      <w:pPr>
        <w:rPr>
          <w:sz w:val="24"/>
          <w:szCs w:val="24"/>
        </w:rPr>
      </w:pPr>
    </w:p>
    <w:p w14:paraId="3D1EF4A4" w14:textId="77777777" w:rsidR="002F1907" w:rsidRPr="000469E6" w:rsidRDefault="002F1907" w:rsidP="00FA69AF">
      <w:pPr>
        <w:pStyle w:val="BodyText"/>
        <w:jc w:val="left"/>
        <w:rPr>
          <w:sz w:val="24"/>
          <w:szCs w:val="24"/>
          <w:u w:val="none"/>
        </w:rPr>
      </w:pPr>
      <w:r w:rsidRPr="000469E6">
        <w:rPr>
          <w:sz w:val="24"/>
          <w:szCs w:val="24"/>
          <w:u w:val="none"/>
        </w:rPr>
        <w:t>PARTNER WITH SURROUNDING AREA AGENCIES OR SAFE COMMUNITY COALITIONS ON NEWS RELEASES TO AVOID DUPLICATION WHEN ISSUING TO MEDIA</w:t>
      </w:r>
    </w:p>
    <w:p w14:paraId="679C1EC1" w14:textId="77777777" w:rsidR="002F1907" w:rsidRPr="006E3D02" w:rsidRDefault="002F1907" w:rsidP="00FA69AF">
      <w:pPr>
        <w:rPr>
          <w:b/>
          <w:sz w:val="24"/>
          <w:szCs w:val="24"/>
        </w:rPr>
      </w:pPr>
    </w:p>
    <w:p w14:paraId="6B54B085" w14:textId="77777777" w:rsidR="00891675" w:rsidRPr="006E3D02" w:rsidRDefault="00891675" w:rsidP="00FA69AF">
      <w:pPr>
        <w:rPr>
          <w:sz w:val="24"/>
          <w:szCs w:val="24"/>
        </w:rPr>
      </w:pP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  <w:t xml:space="preserve">            </w:t>
      </w:r>
      <w:r w:rsidR="00954491" w:rsidRPr="006E3D02">
        <w:rPr>
          <w:sz w:val="24"/>
          <w:szCs w:val="24"/>
        </w:rPr>
        <w:tab/>
      </w:r>
      <w:r w:rsidR="00954491" w:rsidRPr="006E3D02">
        <w:rPr>
          <w:sz w:val="24"/>
          <w:szCs w:val="24"/>
        </w:rPr>
        <w:tab/>
      </w:r>
      <w:r w:rsidR="00954491" w:rsidRPr="006E3D02">
        <w:rPr>
          <w:sz w:val="24"/>
          <w:szCs w:val="24"/>
        </w:rPr>
        <w:tab/>
      </w:r>
      <w:r w:rsidR="00954491" w:rsidRPr="006E3D02">
        <w:rPr>
          <w:sz w:val="24"/>
          <w:szCs w:val="24"/>
        </w:rPr>
        <w:tab/>
      </w:r>
      <w:r w:rsidR="00954491" w:rsidRPr="006E3D02">
        <w:rPr>
          <w:sz w:val="24"/>
          <w:szCs w:val="24"/>
        </w:rPr>
        <w:tab/>
      </w:r>
      <w:r w:rsidR="00954491" w:rsidRPr="006E3D02">
        <w:rPr>
          <w:sz w:val="24"/>
          <w:szCs w:val="24"/>
        </w:rPr>
        <w:tab/>
      </w:r>
    </w:p>
    <w:p w14:paraId="2B04D96D" w14:textId="77777777" w:rsidR="00A972F0" w:rsidRPr="006E3D02" w:rsidRDefault="000A081C" w:rsidP="00FA69AF">
      <w:pPr>
        <w:rPr>
          <w:sz w:val="24"/>
          <w:szCs w:val="24"/>
        </w:rPr>
      </w:pPr>
      <w:r w:rsidRPr="006E3D02">
        <w:rPr>
          <w:sz w:val="24"/>
          <w:szCs w:val="24"/>
          <w:highlight w:val="yellow"/>
        </w:rPr>
        <w:t>EMBARGOED</w:t>
      </w:r>
      <w:r w:rsidR="00AC7CB9">
        <w:rPr>
          <w:sz w:val="24"/>
          <w:szCs w:val="24"/>
          <w:highlight w:val="yellow"/>
        </w:rPr>
        <w:t xml:space="preserve"> UNTIL </w:t>
      </w:r>
      <w:r w:rsidR="00112FEB">
        <w:rPr>
          <w:sz w:val="24"/>
          <w:szCs w:val="24"/>
          <w:highlight w:val="yellow"/>
        </w:rPr>
        <w:t>WEDNESDAY</w:t>
      </w:r>
      <w:r w:rsidR="00B80C47">
        <w:rPr>
          <w:sz w:val="24"/>
          <w:szCs w:val="24"/>
          <w:highlight w:val="yellow"/>
        </w:rPr>
        <w:t xml:space="preserve">, </w:t>
      </w:r>
      <w:r w:rsidR="00112FEB">
        <w:rPr>
          <w:sz w:val="24"/>
          <w:szCs w:val="24"/>
          <w:highlight w:val="yellow"/>
        </w:rPr>
        <w:t xml:space="preserve">MAY </w:t>
      </w:r>
      <w:r w:rsidR="00C54401">
        <w:rPr>
          <w:sz w:val="24"/>
          <w:szCs w:val="24"/>
          <w:highlight w:val="yellow"/>
        </w:rPr>
        <w:t>8</w:t>
      </w:r>
      <w:r w:rsidR="00891675" w:rsidRPr="006E3D02">
        <w:rPr>
          <w:sz w:val="24"/>
          <w:szCs w:val="24"/>
          <w:highlight w:val="yellow"/>
        </w:rPr>
        <w:t xml:space="preserve">, </w:t>
      </w:r>
      <w:r w:rsidR="00C54401" w:rsidRPr="006E3D02">
        <w:rPr>
          <w:sz w:val="24"/>
          <w:szCs w:val="24"/>
          <w:highlight w:val="yellow"/>
        </w:rPr>
        <w:t>20</w:t>
      </w:r>
      <w:r w:rsidR="00C54401" w:rsidRPr="004B32B9">
        <w:rPr>
          <w:sz w:val="24"/>
          <w:szCs w:val="24"/>
          <w:highlight w:val="yellow"/>
        </w:rPr>
        <w:t>1</w:t>
      </w:r>
      <w:r w:rsidR="00C54401" w:rsidRPr="00F82682">
        <w:rPr>
          <w:sz w:val="24"/>
          <w:szCs w:val="24"/>
          <w:highlight w:val="yellow"/>
        </w:rPr>
        <w:t>9</w:t>
      </w:r>
    </w:p>
    <w:p w14:paraId="7415EEDB" w14:textId="77777777" w:rsidR="00954491" w:rsidRPr="006E3D02" w:rsidRDefault="00891675" w:rsidP="00FA69AF">
      <w:pPr>
        <w:rPr>
          <w:sz w:val="24"/>
          <w:szCs w:val="24"/>
        </w:rPr>
      </w:pP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  <w:r w:rsidRPr="006E3D02">
        <w:rPr>
          <w:sz w:val="24"/>
          <w:szCs w:val="24"/>
        </w:rPr>
        <w:tab/>
      </w:r>
    </w:p>
    <w:p w14:paraId="0879339C" w14:textId="77777777" w:rsidR="00954491" w:rsidRPr="006E3D02" w:rsidRDefault="00954491" w:rsidP="00954491">
      <w:pPr>
        <w:ind w:left="6480" w:firstLine="720"/>
        <w:rPr>
          <w:sz w:val="24"/>
          <w:szCs w:val="24"/>
        </w:rPr>
      </w:pPr>
      <w:r w:rsidRPr="006E3D02">
        <w:rPr>
          <w:sz w:val="24"/>
          <w:szCs w:val="24"/>
        </w:rPr>
        <w:t>CONTACT:</w:t>
      </w:r>
    </w:p>
    <w:p w14:paraId="2CBD9874" w14:textId="77777777" w:rsidR="00891675" w:rsidRPr="006E3D02" w:rsidRDefault="00891675" w:rsidP="00954491">
      <w:pPr>
        <w:ind w:left="6480" w:firstLine="720"/>
        <w:rPr>
          <w:sz w:val="24"/>
          <w:szCs w:val="24"/>
        </w:rPr>
      </w:pPr>
      <w:r w:rsidRPr="006E3D02">
        <w:rPr>
          <w:sz w:val="24"/>
          <w:szCs w:val="24"/>
        </w:rPr>
        <w:t>PHONE:</w:t>
      </w:r>
    </w:p>
    <w:p w14:paraId="008E5723" w14:textId="77777777" w:rsidR="00891675" w:rsidRPr="006E3D02" w:rsidRDefault="00891675" w:rsidP="00FA69AF">
      <w:pPr>
        <w:rPr>
          <w:sz w:val="24"/>
          <w:szCs w:val="24"/>
        </w:rPr>
      </w:pPr>
    </w:p>
    <w:p w14:paraId="6FB187A5" w14:textId="77777777" w:rsidR="00F82682" w:rsidRDefault="0078321E" w:rsidP="00FA69AF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DISTRACTED DRIVERS LEARN </w:t>
      </w:r>
      <w:r w:rsidR="001E423A">
        <w:rPr>
          <w:rFonts w:ascii="Times New Roman" w:hAnsi="Times New Roman" w:cs="Times New Roman"/>
          <w:i w:val="0"/>
          <w:sz w:val="24"/>
          <w:szCs w:val="24"/>
        </w:rPr>
        <w:t>DRIVE TIME IS NOT DOWN</w:t>
      </w:r>
      <w:r>
        <w:rPr>
          <w:rFonts w:ascii="Times New Roman" w:hAnsi="Times New Roman" w:cs="Times New Roman"/>
          <w:i w:val="0"/>
          <w:sz w:val="24"/>
          <w:szCs w:val="24"/>
        </w:rPr>
        <w:t>TIME</w:t>
      </w:r>
      <w:r w:rsidR="006B20A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7075C69" w14:textId="77777777" w:rsidR="009E2E21" w:rsidRDefault="006B20A5" w:rsidP="009E2E2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DURING EXTRA ENFORCEMENT CAM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>PAIGN</w:t>
      </w:r>
    </w:p>
    <w:p w14:paraId="32835667" w14:textId="79AFE906" w:rsidR="009E2E21" w:rsidRPr="00291168" w:rsidRDefault="009E2E21" w:rsidP="00291168">
      <w:pPr>
        <w:jc w:val="center"/>
        <w:rPr>
          <w:i/>
          <w:sz w:val="22"/>
          <w:szCs w:val="22"/>
        </w:rPr>
      </w:pPr>
      <w:r w:rsidRPr="00291168">
        <w:rPr>
          <w:i/>
          <w:color w:val="FF0000"/>
          <w:sz w:val="22"/>
          <w:szCs w:val="22"/>
        </w:rPr>
        <w:t>XXXX</w:t>
      </w:r>
      <w:r w:rsidRPr="00291168">
        <w:rPr>
          <w:i/>
          <w:sz w:val="22"/>
          <w:szCs w:val="22"/>
        </w:rPr>
        <w:t xml:space="preserve"> Drivers </w:t>
      </w:r>
      <w:r w:rsidR="00291168" w:rsidRPr="00291168">
        <w:rPr>
          <w:i/>
          <w:sz w:val="22"/>
          <w:szCs w:val="22"/>
        </w:rPr>
        <w:t>Cited put</w:t>
      </w:r>
      <w:r w:rsidRPr="00291168">
        <w:rPr>
          <w:i/>
          <w:sz w:val="22"/>
          <w:szCs w:val="22"/>
        </w:rPr>
        <w:t xml:space="preserve"> their </w:t>
      </w:r>
      <w:r w:rsidR="00291168" w:rsidRPr="00291168">
        <w:rPr>
          <w:i/>
          <w:sz w:val="22"/>
          <w:szCs w:val="22"/>
        </w:rPr>
        <w:t>Desire</w:t>
      </w:r>
      <w:r w:rsidRPr="00291168">
        <w:rPr>
          <w:i/>
          <w:sz w:val="22"/>
          <w:szCs w:val="22"/>
        </w:rPr>
        <w:t xml:space="preserve"> to be </w:t>
      </w:r>
      <w:r w:rsidR="00291168" w:rsidRPr="00291168">
        <w:rPr>
          <w:i/>
          <w:sz w:val="22"/>
          <w:szCs w:val="22"/>
        </w:rPr>
        <w:t>C</w:t>
      </w:r>
      <w:r w:rsidRPr="00291168">
        <w:rPr>
          <w:i/>
          <w:sz w:val="22"/>
          <w:szCs w:val="22"/>
        </w:rPr>
        <w:t xml:space="preserve">onnected </w:t>
      </w:r>
      <w:r w:rsidR="00291168" w:rsidRPr="00291168">
        <w:rPr>
          <w:i/>
          <w:sz w:val="22"/>
          <w:szCs w:val="22"/>
        </w:rPr>
        <w:t>A</w:t>
      </w:r>
      <w:r w:rsidRPr="00291168">
        <w:rPr>
          <w:i/>
          <w:sz w:val="22"/>
          <w:szCs w:val="22"/>
        </w:rPr>
        <w:t xml:space="preserve">head of </w:t>
      </w:r>
      <w:r w:rsidR="00291168" w:rsidRPr="00291168">
        <w:rPr>
          <w:i/>
          <w:sz w:val="22"/>
          <w:szCs w:val="22"/>
        </w:rPr>
        <w:t>R</w:t>
      </w:r>
      <w:r w:rsidRPr="00291168">
        <w:rPr>
          <w:i/>
          <w:sz w:val="22"/>
          <w:szCs w:val="22"/>
        </w:rPr>
        <w:t xml:space="preserve">oad </w:t>
      </w:r>
      <w:r w:rsidR="00291168" w:rsidRPr="00291168">
        <w:rPr>
          <w:i/>
          <w:sz w:val="22"/>
          <w:szCs w:val="22"/>
        </w:rPr>
        <w:t>S</w:t>
      </w:r>
      <w:r w:rsidRPr="00291168">
        <w:rPr>
          <w:i/>
          <w:sz w:val="22"/>
          <w:szCs w:val="22"/>
        </w:rPr>
        <w:t>afety</w:t>
      </w:r>
    </w:p>
    <w:p w14:paraId="09AE04FB" w14:textId="502E8D58" w:rsidR="00891675" w:rsidRPr="009E2E21" w:rsidRDefault="00891675" w:rsidP="009E2E21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14:paraId="7401C2A2" w14:textId="77BE4645" w:rsidR="00E11D44" w:rsidRDefault="00681EC9" w:rsidP="00FA69AF">
      <w:pPr>
        <w:pStyle w:val="BodyText"/>
        <w:jc w:val="left"/>
        <w:rPr>
          <w:b w:val="0"/>
          <w:sz w:val="24"/>
          <w:szCs w:val="24"/>
          <w:u w:val="none"/>
        </w:rPr>
      </w:pPr>
      <w:r w:rsidRPr="006E2028">
        <w:rPr>
          <w:b w:val="0"/>
          <w:color w:val="FF0000"/>
          <w:sz w:val="24"/>
          <w:szCs w:val="24"/>
          <w:u w:val="none"/>
        </w:rPr>
        <w:t>[</w:t>
      </w:r>
      <w:r w:rsidR="004B50DD" w:rsidRPr="006E2028">
        <w:rPr>
          <w:b w:val="0"/>
          <w:color w:val="FF0000"/>
          <w:sz w:val="24"/>
          <w:szCs w:val="24"/>
          <w:u w:val="none"/>
        </w:rPr>
        <w:t xml:space="preserve">INSERT </w:t>
      </w:r>
      <w:r w:rsidRPr="006E2028">
        <w:rPr>
          <w:b w:val="0"/>
          <w:color w:val="FF0000"/>
          <w:sz w:val="24"/>
          <w:szCs w:val="24"/>
          <w:u w:val="none"/>
        </w:rPr>
        <w:t xml:space="preserve">YOUR </w:t>
      </w:r>
      <w:smartTag w:uri="urn:schemas-microsoft-com:office:smarttags" w:element="stockticker">
        <w:r w:rsidRPr="006E2028">
          <w:rPr>
            <w:b w:val="0"/>
            <w:color w:val="FF0000"/>
            <w:sz w:val="24"/>
            <w:szCs w:val="24"/>
            <w:u w:val="none"/>
          </w:rPr>
          <w:t>CITY</w:t>
        </w:r>
      </w:smartTag>
      <w:r w:rsidRPr="006E2028">
        <w:rPr>
          <w:b w:val="0"/>
          <w:color w:val="FF0000"/>
          <w:sz w:val="24"/>
          <w:szCs w:val="24"/>
          <w:u w:val="none"/>
        </w:rPr>
        <w:t>/COUNTY</w:t>
      </w:r>
      <w:r w:rsidR="004B50DD" w:rsidRPr="006E2028">
        <w:rPr>
          <w:b w:val="0"/>
          <w:color w:val="FF0000"/>
          <w:sz w:val="24"/>
          <w:szCs w:val="24"/>
          <w:u w:val="none"/>
        </w:rPr>
        <w:t xml:space="preserve"> NAME</w:t>
      </w:r>
      <w:r w:rsidRPr="006E2028">
        <w:rPr>
          <w:b w:val="0"/>
          <w:color w:val="FF0000"/>
          <w:sz w:val="24"/>
          <w:szCs w:val="24"/>
          <w:u w:val="none"/>
        </w:rPr>
        <w:t>]</w:t>
      </w:r>
      <w:r w:rsidRPr="000469E6">
        <w:rPr>
          <w:b w:val="0"/>
          <w:sz w:val="24"/>
          <w:szCs w:val="24"/>
          <w:u w:val="none"/>
        </w:rPr>
        <w:t xml:space="preserve">, Minn. </w:t>
      </w:r>
      <w:r w:rsidR="00FA69AF" w:rsidRPr="000469E6">
        <w:rPr>
          <w:b w:val="0"/>
          <w:sz w:val="24"/>
          <w:szCs w:val="24"/>
          <w:u w:val="none"/>
        </w:rPr>
        <w:t>–</w:t>
      </w:r>
      <w:r w:rsidR="00E80857">
        <w:rPr>
          <w:b w:val="0"/>
          <w:sz w:val="24"/>
          <w:szCs w:val="24"/>
          <w:u w:val="none"/>
        </w:rPr>
        <w:t xml:space="preserve"> </w:t>
      </w:r>
      <w:r w:rsidR="00F82682">
        <w:rPr>
          <w:b w:val="0"/>
          <w:sz w:val="24"/>
          <w:szCs w:val="24"/>
          <w:u w:val="none"/>
        </w:rPr>
        <w:t>A distracted driver</w:t>
      </w:r>
      <w:r w:rsidR="002A77BB">
        <w:rPr>
          <w:b w:val="0"/>
          <w:sz w:val="24"/>
          <w:szCs w:val="24"/>
          <w:u w:val="none"/>
        </w:rPr>
        <w:t>,</w:t>
      </w:r>
      <w:r w:rsidR="00604343">
        <w:rPr>
          <w:b w:val="0"/>
          <w:sz w:val="24"/>
          <w:szCs w:val="24"/>
          <w:u w:val="none"/>
        </w:rPr>
        <w:t xml:space="preserve"> glancing </w:t>
      </w:r>
      <w:r w:rsidR="00697F8F">
        <w:rPr>
          <w:b w:val="0"/>
          <w:sz w:val="24"/>
          <w:szCs w:val="24"/>
          <w:u w:val="none"/>
        </w:rPr>
        <w:t>down to read</w:t>
      </w:r>
      <w:r w:rsidR="00604343">
        <w:rPr>
          <w:b w:val="0"/>
          <w:sz w:val="24"/>
          <w:szCs w:val="24"/>
          <w:u w:val="none"/>
        </w:rPr>
        <w:t xml:space="preserve"> a text, watch game highlights or shop online.</w:t>
      </w:r>
      <w:r w:rsidR="001E423A">
        <w:rPr>
          <w:b w:val="0"/>
          <w:sz w:val="24"/>
          <w:szCs w:val="24"/>
          <w:u w:val="none"/>
        </w:rPr>
        <w:t xml:space="preserve"> The second </w:t>
      </w:r>
      <w:r w:rsidR="00F82682">
        <w:rPr>
          <w:b w:val="0"/>
          <w:sz w:val="24"/>
          <w:szCs w:val="24"/>
          <w:u w:val="none"/>
        </w:rPr>
        <w:t>they</w:t>
      </w:r>
      <w:r w:rsidR="001E423A">
        <w:rPr>
          <w:b w:val="0"/>
          <w:sz w:val="24"/>
          <w:szCs w:val="24"/>
          <w:u w:val="none"/>
        </w:rPr>
        <w:t xml:space="preserve"> </w:t>
      </w:r>
      <w:r w:rsidR="009F0A72">
        <w:rPr>
          <w:b w:val="0"/>
          <w:sz w:val="24"/>
          <w:szCs w:val="24"/>
          <w:u w:val="none"/>
        </w:rPr>
        <w:t>glance</w:t>
      </w:r>
      <w:r w:rsidR="001E423A">
        <w:rPr>
          <w:b w:val="0"/>
          <w:sz w:val="24"/>
          <w:szCs w:val="24"/>
          <w:u w:val="none"/>
        </w:rPr>
        <w:t xml:space="preserve"> up could be </w:t>
      </w:r>
      <w:r w:rsidR="00F82682">
        <w:rPr>
          <w:b w:val="0"/>
          <w:sz w:val="24"/>
          <w:szCs w:val="24"/>
          <w:u w:val="none"/>
        </w:rPr>
        <w:t>their</w:t>
      </w:r>
      <w:r w:rsidR="001E423A">
        <w:rPr>
          <w:b w:val="0"/>
          <w:sz w:val="24"/>
          <w:szCs w:val="24"/>
          <w:u w:val="none"/>
        </w:rPr>
        <w:t xml:space="preserve"> last second of life. That’s what law enforcement agencies in </w:t>
      </w:r>
      <w:r w:rsidR="001E423A" w:rsidRPr="00F82682">
        <w:rPr>
          <w:b w:val="0"/>
          <w:color w:val="FF0000"/>
          <w:sz w:val="24"/>
          <w:szCs w:val="24"/>
          <w:u w:val="none"/>
        </w:rPr>
        <w:t>[INSERT YOUR AREA]</w:t>
      </w:r>
      <w:r w:rsidR="001E423A">
        <w:rPr>
          <w:b w:val="0"/>
          <w:sz w:val="24"/>
          <w:szCs w:val="24"/>
          <w:u w:val="none"/>
        </w:rPr>
        <w:t xml:space="preserve"> tried to prevent by participating in a statewide extra distracted driving enforcement campaign. </w:t>
      </w:r>
      <w:r w:rsidR="00E11D44">
        <w:rPr>
          <w:b w:val="0"/>
          <w:sz w:val="24"/>
          <w:szCs w:val="24"/>
          <w:u w:val="none"/>
        </w:rPr>
        <w:t>O</w:t>
      </w:r>
      <w:r w:rsidR="00E11D44" w:rsidRPr="000469E6">
        <w:rPr>
          <w:b w:val="0"/>
          <w:sz w:val="24"/>
          <w:szCs w:val="24"/>
          <w:u w:val="none"/>
        </w:rPr>
        <w:t>fficers</w:t>
      </w:r>
      <w:r w:rsidR="00F15DA9">
        <w:rPr>
          <w:b w:val="0"/>
          <w:sz w:val="24"/>
          <w:szCs w:val="24"/>
          <w:u w:val="none"/>
        </w:rPr>
        <w:t xml:space="preserve">, deputies and troopers </w:t>
      </w:r>
      <w:r w:rsidR="00E11D44" w:rsidRPr="000469E6">
        <w:rPr>
          <w:b w:val="0"/>
          <w:sz w:val="24"/>
          <w:szCs w:val="24"/>
          <w:u w:val="none"/>
        </w:rPr>
        <w:t xml:space="preserve">cited </w:t>
      </w:r>
      <w:r w:rsidR="00E11D44" w:rsidRPr="00F82682">
        <w:rPr>
          <w:b w:val="0"/>
          <w:color w:val="FF0000"/>
          <w:sz w:val="24"/>
          <w:szCs w:val="24"/>
          <w:u w:val="none"/>
        </w:rPr>
        <w:t>XX</w:t>
      </w:r>
      <w:r w:rsidR="00E11D44" w:rsidRPr="000469E6">
        <w:rPr>
          <w:b w:val="0"/>
          <w:sz w:val="24"/>
          <w:szCs w:val="24"/>
          <w:u w:val="none"/>
        </w:rPr>
        <w:t xml:space="preserve"> drivers statewide for </w:t>
      </w:r>
      <w:r w:rsidR="00552B38">
        <w:rPr>
          <w:b w:val="0"/>
          <w:sz w:val="24"/>
          <w:szCs w:val="24"/>
          <w:u w:val="none"/>
        </w:rPr>
        <w:t xml:space="preserve">violating the </w:t>
      </w:r>
      <w:r w:rsidR="00E11D44">
        <w:rPr>
          <w:b w:val="0"/>
          <w:sz w:val="24"/>
          <w:szCs w:val="24"/>
          <w:u w:val="none"/>
        </w:rPr>
        <w:t>texting while driving</w:t>
      </w:r>
      <w:r w:rsidR="00552B38">
        <w:rPr>
          <w:b w:val="0"/>
          <w:sz w:val="24"/>
          <w:szCs w:val="24"/>
          <w:u w:val="none"/>
        </w:rPr>
        <w:t xml:space="preserve"> law</w:t>
      </w:r>
      <w:r w:rsidR="00E11D44" w:rsidRPr="000469E6">
        <w:rPr>
          <w:b w:val="0"/>
          <w:sz w:val="24"/>
          <w:szCs w:val="24"/>
          <w:u w:val="none"/>
        </w:rPr>
        <w:t xml:space="preserve"> from April </w:t>
      </w:r>
      <w:r w:rsidR="001E423A">
        <w:rPr>
          <w:b w:val="0"/>
          <w:sz w:val="24"/>
          <w:szCs w:val="24"/>
          <w:u w:val="none"/>
        </w:rPr>
        <w:t xml:space="preserve">8 </w:t>
      </w:r>
      <w:r w:rsidR="00E11D44">
        <w:rPr>
          <w:b w:val="0"/>
          <w:sz w:val="24"/>
          <w:szCs w:val="24"/>
          <w:u w:val="none"/>
        </w:rPr>
        <w:t xml:space="preserve">– </w:t>
      </w:r>
      <w:r w:rsidR="001E423A">
        <w:rPr>
          <w:b w:val="0"/>
          <w:sz w:val="24"/>
          <w:szCs w:val="24"/>
          <w:u w:val="none"/>
        </w:rPr>
        <w:t>30</w:t>
      </w:r>
      <w:r w:rsidR="00E11D44" w:rsidRPr="000469E6">
        <w:rPr>
          <w:b w:val="0"/>
          <w:sz w:val="24"/>
          <w:szCs w:val="24"/>
          <w:u w:val="none"/>
        </w:rPr>
        <w:t xml:space="preserve">, </w:t>
      </w:r>
      <w:r w:rsidR="00E11D44">
        <w:rPr>
          <w:b w:val="0"/>
          <w:sz w:val="24"/>
          <w:szCs w:val="24"/>
          <w:u w:val="none"/>
        </w:rPr>
        <w:t xml:space="preserve">including </w:t>
      </w:r>
      <w:r w:rsidR="00E11D44" w:rsidRPr="00F82682">
        <w:rPr>
          <w:b w:val="0"/>
          <w:color w:val="FF0000"/>
          <w:sz w:val="24"/>
          <w:szCs w:val="24"/>
          <w:u w:val="none"/>
        </w:rPr>
        <w:t>XX</w:t>
      </w:r>
      <w:r w:rsidR="00E11D44">
        <w:rPr>
          <w:b w:val="0"/>
          <w:sz w:val="24"/>
          <w:szCs w:val="24"/>
          <w:u w:val="none"/>
        </w:rPr>
        <w:t xml:space="preserve"> motorists</w:t>
      </w:r>
      <w:r w:rsidR="00E11D44" w:rsidRPr="000469E6">
        <w:rPr>
          <w:b w:val="0"/>
          <w:sz w:val="24"/>
          <w:szCs w:val="24"/>
          <w:u w:val="none"/>
        </w:rPr>
        <w:t xml:space="preserve"> in </w:t>
      </w:r>
      <w:r w:rsidR="00E11D44" w:rsidRPr="00F82682">
        <w:rPr>
          <w:b w:val="0"/>
          <w:color w:val="FF0000"/>
          <w:sz w:val="24"/>
          <w:szCs w:val="24"/>
          <w:u w:val="none"/>
        </w:rPr>
        <w:t>[INSERT YOUR AREA].</w:t>
      </w:r>
    </w:p>
    <w:p w14:paraId="0294BC90" w14:textId="77777777" w:rsidR="00E11D44" w:rsidRDefault="00A6514D" w:rsidP="00A6514D">
      <w:pPr>
        <w:pStyle w:val="BodyText"/>
        <w:tabs>
          <w:tab w:val="left" w:pos="7545"/>
        </w:tabs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</w:p>
    <w:p w14:paraId="1F128F98" w14:textId="77777777" w:rsidR="004C0897" w:rsidRPr="000469E6" w:rsidRDefault="00F15DA9" w:rsidP="00FA69AF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</w:t>
      </w:r>
      <w:r w:rsidR="00D67996">
        <w:rPr>
          <w:b w:val="0"/>
          <w:sz w:val="24"/>
          <w:szCs w:val="24"/>
          <w:u w:val="none"/>
        </w:rPr>
        <w:t xml:space="preserve">ore </w:t>
      </w:r>
      <w:r w:rsidR="00DE6F85">
        <w:rPr>
          <w:b w:val="0"/>
          <w:sz w:val="24"/>
          <w:szCs w:val="24"/>
          <w:u w:val="none"/>
        </w:rPr>
        <w:t>than 300</w:t>
      </w:r>
      <w:r w:rsidR="007A092D" w:rsidRPr="000469E6">
        <w:rPr>
          <w:b w:val="0"/>
          <w:sz w:val="24"/>
          <w:szCs w:val="24"/>
          <w:u w:val="none"/>
        </w:rPr>
        <w:t xml:space="preserve"> agencies </w:t>
      </w:r>
      <w:r w:rsidR="00D67996">
        <w:rPr>
          <w:b w:val="0"/>
          <w:sz w:val="24"/>
          <w:szCs w:val="24"/>
          <w:u w:val="none"/>
        </w:rPr>
        <w:t>joined</w:t>
      </w:r>
      <w:r w:rsidR="007A092D" w:rsidRPr="000469E6">
        <w:rPr>
          <w:b w:val="0"/>
          <w:sz w:val="24"/>
          <w:szCs w:val="24"/>
          <w:u w:val="none"/>
        </w:rPr>
        <w:t xml:space="preserve"> the campaign </w:t>
      </w:r>
      <w:r w:rsidR="00101F3C">
        <w:rPr>
          <w:b w:val="0"/>
          <w:sz w:val="24"/>
          <w:szCs w:val="24"/>
          <w:u w:val="none"/>
        </w:rPr>
        <w:t>coordinated</w:t>
      </w:r>
      <w:r w:rsidR="007A092D" w:rsidRPr="000469E6">
        <w:rPr>
          <w:b w:val="0"/>
          <w:sz w:val="24"/>
          <w:szCs w:val="24"/>
          <w:u w:val="none"/>
        </w:rPr>
        <w:t xml:space="preserve"> by the Minnesota Department of Public Safety Office of Traffic Safety. </w:t>
      </w:r>
      <w:r w:rsidR="00D67996">
        <w:rPr>
          <w:b w:val="0"/>
          <w:sz w:val="24"/>
          <w:szCs w:val="24"/>
          <w:u w:val="none"/>
        </w:rPr>
        <w:t>Overtime funding from the National Highway Traf</w:t>
      </w:r>
      <w:r w:rsidR="00E76D92">
        <w:rPr>
          <w:b w:val="0"/>
          <w:sz w:val="24"/>
          <w:szCs w:val="24"/>
          <w:u w:val="none"/>
        </w:rPr>
        <w:t xml:space="preserve">fic Safety Administration allows the following </w:t>
      </w:r>
      <w:r w:rsidR="004C0897" w:rsidRPr="000469E6">
        <w:rPr>
          <w:b w:val="0"/>
          <w:sz w:val="24"/>
          <w:szCs w:val="24"/>
          <w:u w:val="none"/>
        </w:rPr>
        <w:t xml:space="preserve">agencies in </w:t>
      </w:r>
      <w:r w:rsidR="004C0897" w:rsidRPr="00F82682">
        <w:rPr>
          <w:b w:val="0"/>
          <w:color w:val="FF0000"/>
          <w:sz w:val="24"/>
          <w:szCs w:val="24"/>
          <w:u w:val="none"/>
        </w:rPr>
        <w:t>[</w:t>
      </w:r>
      <w:r w:rsidR="004B50DD" w:rsidRPr="00F82682">
        <w:rPr>
          <w:b w:val="0"/>
          <w:color w:val="FF0000"/>
          <w:sz w:val="24"/>
          <w:szCs w:val="24"/>
          <w:u w:val="none"/>
        </w:rPr>
        <w:t xml:space="preserve">INSERT </w:t>
      </w:r>
      <w:r w:rsidR="004C0897" w:rsidRPr="00F82682">
        <w:rPr>
          <w:b w:val="0"/>
          <w:color w:val="FF0000"/>
          <w:sz w:val="24"/>
          <w:szCs w:val="24"/>
          <w:u w:val="none"/>
        </w:rPr>
        <w:t>YOUR AREA]</w:t>
      </w:r>
      <w:r w:rsidR="004C0897" w:rsidRPr="000469E6">
        <w:rPr>
          <w:b w:val="0"/>
          <w:sz w:val="24"/>
          <w:szCs w:val="24"/>
          <w:u w:val="none"/>
        </w:rPr>
        <w:t xml:space="preserve"> </w:t>
      </w:r>
      <w:r w:rsidR="00E76D92">
        <w:rPr>
          <w:b w:val="0"/>
          <w:sz w:val="24"/>
          <w:szCs w:val="24"/>
          <w:u w:val="none"/>
        </w:rPr>
        <w:t>to participate</w:t>
      </w:r>
      <w:r w:rsidR="004C0897" w:rsidRPr="000469E6">
        <w:rPr>
          <w:b w:val="0"/>
          <w:sz w:val="24"/>
          <w:szCs w:val="24"/>
          <w:u w:val="none"/>
        </w:rPr>
        <w:t xml:space="preserve">: </w:t>
      </w:r>
      <w:r w:rsidR="00FA69AF" w:rsidRPr="00F82682">
        <w:rPr>
          <w:b w:val="0"/>
          <w:color w:val="FF0000"/>
          <w:sz w:val="24"/>
          <w:szCs w:val="24"/>
          <w:u w:val="none"/>
        </w:rPr>
        <w:t>[</w:t>
      </w:r>
      <w:r w:rsidR="004C0897" w:rsidRPr="00F82682">
        <w:rPr>
          <w:b w:val="0"/>
          <w:color w:val="FF0000"/>
          <w:sz w:val="24"/>
          <w:szCs w:val="24"/>
          <w:u w:val="none"/>
        </w:rPr>
        <w:t>LIST ALPHA ORDER]</w:t>
      </w:r>
      <w:r w:rsidR="004C0897" w:rsidRPr="000469E6">
        <w:rPr>
          <w:b w:val="0"/>
          <w:sz w:val="24"/>
          <w:szCs w:val="24"/>
          <w:u w:val="none"/>
        </w:rPr>
        <w:t>.</w:t>
      </w:r>
    </w:p>
    <w:p w14:paraId="261B854D" w14:textId="77777777" w:rsidR="000469E6" w:rsidRDefault="000469E6" w:rsidP="00FA69AF">
      <w:pPr>
        <w:pStyle w:val="BodyText"/>
        <w:jc w:val="left"/>
        <w:rPr>
          <w:sz w:val="24"/>
          <w:szCs w:val="24"/>
          <w:u w:val="none"/>
        </w:rPr>
      </w:pPr>
    </w:p>
    <w:p w14:paraId="08D5A59B" w14:textId="77777777" w:rsidR="000469E6" w:rsidRDefault="00827FF2" w:rsidP="00FA69AF">
      <w:pPr>
        <w:pStyle w:val="BodyText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Distracted Drivers, Dangerous Drivers</w:t>
      </w:r>
    </w:p>
    <w:p w14:paraId="073EDB7E" w14:textId="4F850486" w:rsidR="00DD3380" w:rsidRDefault="003F54ED" w:rsidP="00FA69AF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Focusing on the phone while driving is a problem but so is dealing with spilled coffee, a messy burger and crying kids. </w:t>
      </w:r>
      <w:r w:rsidR="00077D42" w:rsidRPr="00077D42">
        <w:rPr>
          <w:b w:val="0"/>
          <w:sz w:val="24"/>
          <w:szCs w:val="24"/>
          <w:u w:val="none"/>
        </w:rPr>
        <w:t>Distracted driving contributes to an average of 53 deaths and 216 serious injuries a year (2013 – 2017).</w:t>
      </w:r>
      <w:r w:rsidR="0038452F">
        <w:rPr>
          <w:b w:val="0"/>
          <w:sz w:val="24"/>
          <w:szCs w:val="24"/>
          <w:u w:val="none"/>
        </w:rPr>
        <w:t xml:space="preserve"> Drivers </w:t>
      </w:r>
      <w:r w:rsidR="002A77BB">
        <w:rPr>
          <w:b w:val="0"/>
          <w:sz w:val="24"/>
          <w:szCs w:val="24"/>
          <w:u w:val="none"/>
        </w:rPr>
        <w:t>distracted behind the wheel</w:t>
      </w:r>
      <w:r w:rsidR="0038452F">
        <w:rPr>
          <w:b w:val="0"/>
          <w:sz w:val="24"/>
          <w:szCs w:val="24"/>
          <w:u w:val="none"/>
        </w:rPr>
        <w:t xml:space="preserve"> are also contributing to </w:t>
      </w:r>
      <w:r w:rsidR="0038452F" w:rsidRPr="0038452F">
        <w:rPr>
          <w:b w:val="0"/>
          <w:sz w:val="24"/>
          <w:szCs w:val="24"/>
          <w:u w:val="none"/>
        </w:rPr>
        <w:t>one in five crashes in Minnesota.</w:t>
      </w:r>
      <w:r w:rsidR="00DD3380" w:rsidRPr="00DD3380">
        <w:rPr>
          <w:b w:val="0"/>
          <w:sz w:val="24"/>
          <w:szCs w:val="24"/>
          <w:u w:val="none"/>
        </w:rPr>
        <w:t xml:space="preserve"> </w:t>
      </w:r>
    </w:p>
    <w:p w14:paraId="11771C63" w14:textId="77777777" w:rsidR="00DD3380" w:rsidRDefault="00DD3380" w:rsidP="00FA69AF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2188AA81" w14:textId="77777777" w:rsidR="0057449B" w:rsidRDefault="007A1F56" w:rsidP="006D368D">
      <w:pPr>
        <w:pStyle w:val="BodyText"/>
        <w:jc w:val="left"/>
        <w:rPr>
          <w:b w:val="0"/>
          <w:sz w:val="24"/>
          <w:szCs w:val="24"/>
          <w:u w:val="none"/>
        </w:rPr>
      </w:pPr>
      <w:r w:rsidRPr="000469E6">
        <w:rPr>
          <w:b w:val="0"/>
          <w:sz w:val="24"/>
          <w:szCs w:val="24"/>
          <w:u w:val="none"/>
        </w:rPr>
        <w:t>“</w:t>
      </w:r>
      <w:r w:rsidR="003B5F46">
        <w:rPr>
          <w:b w:val="0"/>
          <w:sz w:val="24"/>
          <w:szCs w:val="24"/>
          <w:u w:val="none"/>
        </w:rPr>
        <w:t>Too many hopes, dreams and lives are dying or forever changing because people think drive time is downtime</w:t>
      </w:r>
      <w:r w:rsidR="00E35787">
        <w:rPr>
          <w:b w:val="0"/>
          <w:sz w:val="24"/>
          <w:szCs w:val="24"/>
          <w:u w:val="none"/>
        </w:rPr>
        <w:t xml:space="preserve">,” said </w:t>
      </w:r>
      <w:r w:rsidR="00E35787" w:rsidRPr="00F82682">
        <w:rPr>
          <w:b w:val="0"/>
          <w:color w:val="FF0000"/>
          <w:sz w:val="24"/>
          <w:szCs w:val="24"/>
          <w:u w:val="none"/>
        </w:rPr>
        <w:t>[INSERT YOUR SPOKESPERSON NAME]</w:t>
      </w:r>
      <w:r w:rsidR="00E35787" w:rsidRPr="000469E6">
        <w:rPr>
          <w:b w:val="0"/>
          <w:sz w:val="24"/>
          <w:szCs w:val="24"/>
          <w:u w:val="none"/>
        </w:rPr>
        <w:t>.</w:t>
      </w:r>
      <w:r w:rsidR="00E35787">
        <w:rPr>
          <w:b w:val="0"/>
          <w:sz w:val="24"/>
          <w:szCs w:val="24"/>
          <w:u w:val="none"/>
        </w:rPr>
        <w:t xml:space="preserve"> “</w:t>
      </w:r>
      <w:r w:rsidR="006820E1">
        <w:rPr>
          <w:b w:val="0"/>
          <w:sz w:val="24"/>
          <w:szCs w:val="24"/>
          <w:u w:val="none"/>
        </w:rPr>
        <w:t xml:space="preserve">Distractions are real! </w:t>
      </w:r>
      <w:r w:rsidR="00A11176">
        <w:rPr>
          <w:b w:val="0"/>
          <w:sz w:val="24"/>
          <w:szCs w:val="24"/>
          <w:u w:val="none"/>
        </w:rPr>
        <w:t xml:space="preserve">It’s a myth to think </w:t>
      </w:r>
      <w:r w:rsidR="006E2028">
        <w:rPr>
          <w:b w:val="0"/>
          <w:sz w:val="24"/>
          <w:szCs w:val="24"/>
          <w:u w:val="none"/>
        </w:rPr>
        <w:t>you</w:t>
      </w:r>
      <w:r w:rsidR="00A11176">
        <w:rPr>
          <w:b w:val="0"/>
          <w:sz w:val="24"/>
          <w:szCs w:val="24"/>
          <w:u w:val="none"/>
        </w:rPr>
        <w:t xml:space="preserve"> can multitask behind the wheel.</w:t>
      </w:r>
      <w:r w:rsidR="002D67C6">
        <w:rPr>
          <w:b w:val="0"/>
          <w:sz w:val="24"/>
          <w:szCs w:val="24"/>
          <w:u w:val="none"/>
        </w:rPr>
        <w:t xml:space="preserve"> When you’re driving, that’s your fulltime job.</w:t>
      </w:r>
      <w:r w:rsidR="00A11176">
        <w:rPr>
          <w:b w:val="0"/>
          <w:sz w:val="24"/>
          <w:szCs w:val="24"/>
          <w:u w:val="none"/>
        </w:rPr>
        <w:t xml:space="preserve"> </w:t>
      </w:r>
      <w:r w:rsidR="002D67C6">
        <w:rPr>
          <w:b w:val="0"/>
          <w:sz w:val="24"/>
          <w:szCs w:val="24"/>
          <w:u w:val="none"/>
        </w:rPr>
        <w:t xml:space="preserve"> Please focus on the road, reduce distractions and speak up if you’re with an inattentive driver.”</w:t>
      </w:r>
      <w:r w:rsidR="00F514B4">
        <w:rPr>
          <w:b w:val="0"/>
          <w:sz w:val="24"/>
          <w:szCs w:val="24"/>
          <w:u w:val="none"/>
        </w:rPr>
        <w:t xml:space="preserve"> </w:t>
      </w:r>
    </w:p>
    <w:p w14:paraId="1301D49B" w14:textId="77777777" w:rsidR="00101F3C" w:rsidRDefault="00101F3C" w:rsidP="006D368D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48460B8F" w14:textId="77777777" w:rsidR="006D368D" w:rsidRPr="000469E6" w:rsidRDefault="006D368D" w:rsidP="006D368D">
      <w:pPr>
        <w:pStyle w:val="BodyText"/>
        <w:jc w:val="left"/>
        <w:rPr>
          <w:b w:val="0"/>
          <w:sz w:val="24"/>
          <w:szCs w:val="24"/>
          <w:u w:val="none"/>
        </w:rPr>
      </w:pPr>
      <w:r w:rsidRPr="000469E6">
        <w:rPr>
          <w:b w:val="0"/>
          <w:sz w:val="24"/>
          <w:szCs w:val="24"/>
          <w:u w:val="none"/>
        </w:rPr>
        <w:t>[</w:t>
      </w:r>
      <w:r w:rsidRPr="00F82682">
        <w:rPr>
          <w:b w:val="0"/>
          <w:color w:val="FF0000"/>
          <w:sz w:val="24"/>
          <w:szCs w:val="24"/>
          <w:u w:val="none"/>
        </w:rPr>
        <w:t xml:space="preserve">INSERT </w:t>
      </w:r>
      <w:r w:rsidR="00012060" w:rsidRPr="00F82682">
        <w:rPr>
          <w:b w:val="0"/>
          <w:color w:val="FF0000"/>
          <w:sz w:val="24"/>
          <w:szCs w:val="24"/>
          <w:u w:val="none"/>
        </w:rPr>
        <w:t xml:space="preserve">A STORY </w:t>
      </w:r>
      <w:r w:rsidRPr="00F82682">
        <w:rPr>
          <w:b w:val="0"/>
          <w:color w:val="FF0000"/>
          <w:sz w:val="24"/>
          <w:szCs w:val="24"/>
          <w:u w:val="none"/>
        </w:rPr>
        <w:t>HERE</w:t>
      </w:r>
      <w:r w:rsidR="000469E6">
        <w:rPr>
          <w:b w:val="0"/>
          <w:sz w:val="24"/>
          <w:szCs w:val="24"/>
          <w:u w:val="none"/>
        </w:rPr>
        <w:t xml:space="preserve"> —</w:t>
      </w:r>
      <w:r w:rsidR="00874485" w:rsidRPr="000469E6">
        <w:rPr>
          <w:b w:val="0"/>
          <w:sz w:val="24"/>
          <w:szCs w:val="24"/>
          <w:u w:val="none"/>
        </w:rPr>
        <w:t xml:space="preserve"> for example, an unusual distracted incident, excuses officers heard for driving distracted, </w:t>
      </w:r>
      <w:r w:rsidRPr="000469E6">
        <w:rPr>
          <w:b w:val="0"/>
          <w:sz w:val="24"/>
          <w:szCs w:val="24"/>
          <w:u w:val="none"/>
        </w:rPr>
        <w:t>a high p</w:t>
      </w:r>
      <w:r w:rsidR="009B5C7F" w:rsidRPr="000469E6">
        <w:rPr>
          <w:b w:val="0"/>
          <w:sz w:val="24"/>
          <w:szCs w:val="24"/>
          <w:u w:val="none"/>
        </w:rPr>
        <w:t xml:space="preserve">rofile crash </w:t>
      </w:r>
      <w:r w:rsidR="00874485" w:rsidRPr="000469E6">
        <w:rPr>
          <w:b w:val="0"/>
          <w:sz w:val="24"/>
          <w:szCs w:val="24"/>
          <w:u w:val="none"/>
        </w:rPr>
        <w:t>to reinforce</w:t>
      </w:r>
      <w:r w:rsidRPr="000469E6">
        <w:rPr>
          <w:b w:val="0"/>
          <w:sz w:val="24"/>
          <w:szCs w:val="24"/>
          <w:u w:val="none"/>
        </w:rPr>
        <w:t xml:space="preserve"> the message</w:t>
      </w:r>
      <w:r w:rsidR="00874485" w:rsidRPr="000469E6">
        <w:rPr>
          <w:b w:val="0"/>
          <w:sz w:val="24"/>
          <w:szCs w:val="24"/>
          <w:u w:val="none"/>
        </w:rPr>
        <w:t xml:space="preserve">, </w:t>
      </w:r>
      <w:r w:rsidR="000469E6">
        <w:rPr>
          <w:b w:val="0"/>
          <w:sz w:val="24"/>
          <w:szCs w:val="24"/>
          <w:u w:val="none"/>
        </w:rPr>
        <w:t xml:space="preserve">or </w:t>
      </w:r>
      <w:r w:rsidRPr="000469E6">
        <w:rPr>
          <w:b w:val="0"/>
          <w:sz w:val="24"/>
          <w:szCs w:val="24"/>
          <w:u w:val="none"/>
        </w:rPr>
        <w:t xml:space="preserve">an officer </w:t>
      </w:r>
      <w:r w:rsidR="00874485" w:rsidRPr="000469E6">
        <w:rPr>
          <w:b w:val="0"/>
          <w:sz w:val="24"/>
          <w:szCs w:val="24"/>
          <w:u w:val="none"/>
        </w:rPr>
        <w:t>with a</w:t>
      </w:r>
      <w:r w:rsidRPr="000469E6">
        <w:rPr>
          <w:b w:val="0"/>
          <w:sz w:val="24"/>
          <w:szCs w:val="24"/>
          <w:u w:val="none"/>
        </w:rPr>
        <w:t xml:space="preserve"> high number of </w:t>
      </w:r>
      <w:r w:rsidR="00F566DB">
        <w:rPr>
          <w:b w:val="0"/>
          <w:sz w:val="24"/>
          <w:szCs w:val="24"/>
          <w:u w:val="none"/>
        </w:rPr>
        <w:t>citations.</w:t>
      </w:r>
      <w:r w:rsidR="00874485" w:rsidRPr="000469E6">
        <w:rPr>
          <w:b w:val="0"/>
          <w:sz w:val="24"/>
          <w:szCs w:val="24"/>
          <w:u w:val="none"/>
        </w:rPr>
        <w:t>]</w:t>
      </w:r>
    </w:p>
    <w:p w14:paraId="42365134" w14:textId="77777777" w:rsidR="006D368D" w:rsidRPr="000469E6" w:rsidRDefault="006D368D" w:rsidP="00AF15CA">
      <w:pPr>
        <w:pStyle w:val="BodyText"/>
        <w:jc w:val="left"/>
        <w:rPr>
          <w:sz w:val="24"/>
          <w:szCs w:val="24"/>
          <w:u w:val="none"/>
        </w:rPr>
      </w:pPr>
    </w:p>
    <w:p w14:paraId="38D61314" w14:textId="77777777" w:rsidR="00560AB6" w:rsidRPr="000469E6" w:rsidRDefault="00560AB6" w:rsidP="000469E6">
      <w:pPr>
        <w:pStyle w:val="BodyText"/>
        <w:jc w:val="left"/>
        <w:rPr>
          <w:sz w:val="24"/>
          <w:szCs w:val="24"/>
          <w:u w:val="none"/>
        </w:rPr>
      </w:pPr>
      <w:r w:rsidRPr="000469E6">
        <w:rPr>
          <w:sz w:val="24"/>
          <w:szCs w:val="24"/>
          <w:u w:val="none"/>
        </w:rPr>
        <w:lastRenderedPageBreak/>
        <w:t>Minnesota’s “No Texting” Law</w:t>
      </w:r>
    </w:p>
    <w:p w14:paraId="07A6C248" w14:textId="77777777" w:rsidR="00560AB6" w:rsidRDefault="00560AB6" w:rsidP="000469E6">
      <w:pPr>
        <w:pStyle w:val="BodyText"/>
        <w:jc w:val="left"/>
        <w:rPr>
          <w:b w:val="0"/>
          <w:sz w:val="24"/>
          <w:szCs w:val="24"/>
          <w:u w:val="none"/>
        </w:rPr>
      </w:pPr>
      <w:r w:rsidRPr="000469E6">
        <w:rPr>
          <w:b w:val="0"/>
          <w:sz w:val="24"/>
          <w:szCs w:val="24"/>
          <w:u w:val="none"/>
        </w:rPr>
        <w:t>In Minnesota, it is illegal for drivers to read, compose or send texts</w:t>
      </w:r>
      <w:r w:rsidR="000469E6">
        <w:rPr>
          <w:b w:val="0"/>
          <w:sz w:val="24"/>
          <w:szCs w:val="24"/>
          <w:u w:val="none"/>
        </w:rPr>
        <w:t xml:space="preserve"> and </w:t>
      </w:r>
      <w:r w:rsidRPr="000469E6">
        <w:rPr>
          <w:b w:val="0"/>
          <w:sz w:val="24"/>
          <w:szCs w:val="24"/>
          <w:u w:val="none"/>
        </w:rPr>
        <w:t xml:space="preserve">emails, </w:t>
      </w:r>
      <w:r w:rsidR="009F1053">
        <w:rPr>
          <w:b w:val="0"/>
          <w:sz w:val="24"/>
          <w:szCs w:val="24"/>
          <w:u w:val="none"/>
        </w:rPr>
        <w:t>and</w:t>
      </w:r>
      <w:r w:rsidRPr="000469E6">
        <w:rPr>
          <w:b w:val="0"/>
          <w:sz w:val="24"/>
          <w:szCs w:val="24"/>
          <w:u w:val="none"/>
        </w:rPr>
        <w:t xml:space="preserve"> access the web while the vehicle is in motion or a part of </w:t>
      </w:r>
      <w:r w:rsidR="000469E6">
        <w:rPr>
          <w:b w:val="0"/>
          <w:sz w:val="24"/>
          <w:szCs w:val="24"/>
          <w:u w:val="none"/>
        </w:rPr>
        <w:t>traffic. This includes sitting</w:t>
      </w:r>
      <w:r w:rsidRPr="000469E6">
        <w:rPr>
          <w:b w:val="0"/>
          <w:sz w:val="24"/>
          <w:szCs w:val="24"/>
          <w:u w:val="none"/>
        </w:rPr>
        <w:t xml:space="preserve"> at a stoplight</w:t>
      </w:r>
      <w:r w:rsidR="000469E6">
        <w:rPr>
          <w:b w:val="0"/>
          <w:sz w:val="24"/>
          <w:szCs w:val="24"/>
          <w:u w:val="none"/>
        </w:rPr>
        <w:t xml:space="preserve"> </w:t>
      </w:r>
      <w:r w:rsidR="009F1053">
        <w:rPr>
          <w:b w:val="0"/>
          <w:sz w:val="24"/>
          <w:szCs w:val="24"/>
          <w:u w:val="none"/>
        </w:rPr>
        <w:t xml:space="preserve">or stop sign </w:t>
      </w:r>
      <w:r w:rsidRPr="000469E6">
        <w:rPr>
          <w:b w:val="0"/>
          <w:sz w:val="24"/>
          <w:szCs w:val="24"/>
          <w:u w:val="none"/>
        </w:rPr>
        <w:t>or</w:t>
      </w:r>
      <w:r w:rsidR="002D67C6">
        <w:rPr>
          <w:b w:val="0"/>
          <w:sz w:val="24"/>
          <w:szCs w:val="24"/>
          <w:u w:val="none"/>
        </w:rPr>
        <w:t xml:space="preserve"> being</w:t>
      </w:r>
      <w:r w:rsidR="00F82682">
        <w:rPr>
          <w:b w:val="0"/>
          <w:sz w:val="24"/>
          <w:szCs w:val="24"/>
          <w:u w:val="none"/>
        </w:rPr>
        <w:t xml:space="preserve"> </w:t>
      </w:r>
      <w:r w:rsidR="001E3BF8">
        <w:rPr>
          <w:b w:val="0"/>
          <w:sz w:val="24"/>
          <w:szCs w:val="24"/>
          <w:u w:val="none"/>
        </w:rPr>
        <w:t>stopped</w:t>
      </w:r>
      <w:r w:rsidR="009F1053" w:rsidRPr="000469E6">
        <w:rPr>
          <w:b w:val="0"/>
          <w:sz w:val="24"/>
          <w:szCs w:val="24"/>
          <w:u w:val="none"/>
        </w:rPr>
        <w:t xml:space="preserve"> </w:t>
      </w:r>
      <w:r w:rsidRPr="000469E6">
        <w:rPr>
          <w:b w:val="0"/>
          <w:sz w:val="24"/>
          <w:szCs w:val="24"/>
          <w:u w:val="none"/>
        </w:rPr>
        <w:t>in traffic. It also is illegal for drivers with a</w:t>
      </w:r>
      <w:r w:rsidR="005B33BE">
        <w:rPr>
          <w:b w:val="0"/>
          <w:sz w:val="24"/>
          <w:szCs w:val="24"/>
          <w:u w:val="none"/>
        </w:rPr>
        <w:t xml:space="preserve"> permit or</w:t>
      </w:r>
      <w:r w:rsidRPr="000469E6">
        <w:rPr>
          <w:b w:val="0"/>
          <w:sz w:val="24"/>
          <w:szCs w:val="24"/>
          <w:u w:val="none"/>
        </w:rPr>
        <w:t xml:space="preserve"> provisional </w:t>
      </w:r>
      <w:r w:rsidR="005B33BE">
        <w:rPr>
          <w:b w:val="0"/>
          <w:sz w:val="24"/>
          <w:szCs w:val="24"/>
          <w:u w:val="none"/>
        </w:rPr>
        <w:t xml:space="preserve">driver’s </w:t>
      </w:r>
      <w:r w:rsidRPr="000469E6">
        <w:rPr>
          <w:b w:val="0"/>
          <w:sz w:val="24"/>
          <w:szCs w:val="24"/>
          <w:u w:val="none"/>
        </w:rPr>
        <w:t xml:space="preserve">license to use a cell phone while driving, except for emergencies to call 911. </w:t>
      </w:r>
    </w:p>
    <w:p w14:paraId="2377F9BB" w14:textId="77777777" w:rsidR="003606C0" w:rsidRDefault="003606C0" w:rsidP="000469E6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4CB44FE7" w14:textId="66FA08F7" w:rsidR="003606C0" w:rsidRPr="000469E6" w:rsidRDefault="003606C0" w:rsidP="000469E6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Minnesota</w:t>
      </w:r>
      <w:r w:rsidRPr="003606C0">
        <w:rPr>
          <w:b w:val="0"/>
          <w:sz w:val="24"/>
          <w:szCs w:val="24"/>
          <w:u w:val="none"/>
        </w:rPr>
        <w:t xml:space="preserve"> law</w:t>
      </w:r>
      <w:r>
        <w:rPr>
          <w:b w:val="0"/>
          <w:sz w:val="24"/>
          <w:szCs w:val="24"/>
          <w:u w:val="none"/>
        </w:rPr>
        <w:t xml:space="preserve"> states </w:t>
      </w:r>
      <w:r w:rsidRPr="003606C0">
        <w:rPr>
          <w:b w:val="0"/>
          <w:sz w:val="24"/>
          <w:szCs w:val="24"/>
          <w:u w:val="none"/>
        </w:rPr>
        <w:t xml:space="preserve">drivers </w:t>
      </w:r>
      <w:r w:rsidR="00B8773E">
        <w:rPr>
          <w:b w:val="0"/>
          <w:sz w:val="24"/>
          <w:szCs w:val="24"/>
          <w:u w:val="none"/>
        </w:rPr>
        <w:t xml:space="preserve">can </w:t>
      </w:r>
      <w:r w:rsidRPr="003606C0">
        <w:rPr>
          <w:b w:val="0"/>
          <w:sz w:val="24"/>
          <w:szCs w:val="24"/>
          <w:u w:val="none"/>
        </w:rPr>
        <w:t xml:space="preserve">face a </w:t>
      </w:r>
      <w:r>
        <w:rPr>
          <w:b w:val="0"/>
          <w:sz w:val="24"/>
          <w:szCs w:val="24"/>
          <w:u w:val="none"/>
        </w:rPr>
        <w:t xml:space="preserve">$50 fine, plus court fees, for a first offense. They’ll pay an additional $225 fine (for a total of $275), </w:t>
      </w:r>
      <w:r w:rsidRPr="003606C0">
        <w:rPr>
          <w:b w:val="0"/>
          <w:sz w:val="24"/>
          <w:szCs w:val="24"/>
          <w:u w:val="none"/>
        </w:rPr>
        <w:t>plus court fees, for second and subsequent violations of the texting</w:t>
      </w:r>
      <w:r>
        <w:rPr>
          <w:b w:val="0"/>
          <w:sz w:val="24"/>
          <w:szCs w:val="24"/>
          <w:u w:val="none"/>
        </w:rPr>
        <w:t>-</w:t>
      </w:r>
      <w:r w:rsidRPr="003606C0">
        <w:rPr>
          <w:b w:val="0"/>
          <w:sz w:val="24"/>
          <w:szCs w:val="24"/>
          <w:u w:val="none"/>
        </w:rPr>
        <w:t>while</w:t>
      </w:r>
      <w:r>
        <w:rPr>
          <w:b w:val="0"/>
          <w:sz w:val="24"/>
          <w:szCs w:val="24"/>
          <w:u w:val="none"/>
        </w:rPr>
        <w:t>-</w:t>
      </w:r>
      <w:r w:rsidRPr="003606C0">
        <w:rPr>
          <w:b w:val="0"/>
          <w:sz w:val="24"/>
          <w:szCs w:val="24"/>
          <w:u w:val="none"/>
        </w:rPr>
        <w:t>driving law.</w:t>
      </w:r>
    </w:p>
    <w:p w14:paraId="3C6A2A02" w14:textId="77777777" w:rsidR="0057449B" w:rsidRDefault="0057449B" w:rsidP="00F566DB">
      <w:pPr>
        <w:rPr>
          <w:b/>
          <w:sz w:val="24"/>
          <w:szCs w:val="24"/>
        </w:rPr>
      </w:pPr>
    </w:p>
    <w:p w14:paraId="071401BB" w14:textId="77777777" w:rsidR="00224CDA" w:rsidRDefault="00224CDA" w:rsidP="006820E1">
      <w:pPr>
        <w:rPr>
          <w:b/>
          <w:sz w:val="24"/>
          <w:szCs w:val="24"/>
        </w:rPr>
      </w:pPr>
    </w:p>
    <w:p w14:paraId="25932805" w14:textId="77777777" w:rsidR="00224CDA" w:rsidRDefault="00224CDA" w:rsidP="006820E1">
      <w:pPr>
        <w:rPr>
          <w:b/>
          <w:sz w:val="24"/>
          <w:szCs w:val="24"/>
        </w:rPr>
      </w:pPr>
    </w:p>
    <w:p w14:paraId="19730D6D" w14:textId="77777777" w:rsidR="00224CDA" w:rsidRDefault="00224CDA" w:rsidP="006820E1">
      <w:pPr>
        <w:rPr>
          <w:b/>
          <w:sz w:val="24"/>
          <w:szCs w:val="24"/>
        </w:rPr>
      </w:pPr>
    </w:p>
    <w:p w14:paraId="6DD6DE9E" w14:textId="77777777" w:rsidR="00224CDA" w:rsidRDefault="00224CDA" w:rsidP="006820E1">
      <w:pPr>
        <w:rPr>
          <w:b/>
          <w:sz w:val="24"/>
          <w:szCs w:val="24"/>
        </w:rPr>
      </w:pPr>
    </w:p>
    <w:p w14:paraId="4FDA6771" w14:textId="77777777" w:rsidR="006820E1" w:rsidRPr="006820E1" w:rsidRDefault="006820E1" w:rsidP="006820E1">
      <w:pPr>
        <w:rPr>
          <w:b/>
          <w:sz w:val="24"/>
          <w:szCs w:val="24"/>
        </w:rPr>
      </w:pPr>
      <w:r w:rsidRPr="006820E1">
        <w:rPr>
          <w:b/>
          <w:sz w:val="24"/>
          <w:szCs w:val="24"/>
        </w:rPr>
        <w:t>Speak Up and Join Minnesotans Driving Distracted-Free</w:t>
      </w:r>
    </w:p>
    <w:p w14:paraId="08BF364B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 xml:space="preserve">Cell phones — Put the phone down, turn it off or place it out of reach. </w:t>
      </w:r>
    </w:p>
    <w:p w14:paraId="2A927F5D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>Music and other controls — Pre-program radio stations and arrange music in an easy-to-access spot. Adjust mirrors and ventilation before traveling.</w:t>
      </w:r>
    </w:p>
    <w:p w14:paraId="512CDB64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>Navigation — Map out the destination and enter the GPS route in advance.</w:t>
      </w:r>
    </w:p>
    <w:p w14:paraId="40E9658B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 xml:space="preserve">Eating and drinking — Avoid messy foods and secure drinks. </w:t>
      </w:r>
    </w:p>
    <w:p w14:paraId="54E953A5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 xml:space="preserve">Children — Teach children the importance of good behavior in a vehicle and model proper driving behavior. </w:t>
      </w:r>
    </w:p>
    <w:p w14:paraId="163ACC17" w14:textId="77777777" w:rsidR="006820E1" w:rsidRPr="00D86339" w:rsidRDefault="006820E1" w:rsidP="006820E1">
      <w:pPr>
        <w:numPr>
          <w:ilvl w:val="0"/>
          <w:numId w:val="8"/>
        </w:numPr>
        <w:rPr>
          <w:sz w:val="24"/>
          <w:szCs w:val="24"/>
        </w:rPr>
      </w:pPr>
      <w:r w:rsidRPr="00D86339">
        <w:rPr>
          <w:sz w:val="24"/>
          <w:szCs w:val="24"/>
        </w:rPr>
        <w:t>Passengers — Speak up to stop drivers from distracted driving behavior and offer to help with anything that takes the driver’s attention off the road.</w:t>
      </w:r>
    </w:p>
    <w:p w14:paraId="68B45E74" w14:textId="77777777" w:rsidR="006820E1" w:rsidRDefault="006820E1" w:rsidP="00F566DB">
      <w:pPr>
        <w:rPr>
          <w:b/>
          <w:sz w:val="24"/>
          <w:szCs w:val="24"/>
        </w:rPr>
      </w:pPr>
    </w:p>
    <w:p w14:paraId="08E7951A" w14:textId="77777777" w:rsidR="0057449B" w:rsidRDefault="003606C0" w:rsidP="0057449B">
      <w:pPr>
        <w:ind w:right="-101"/>
        <w:rPr>
          <w:sz w:val="24"/>
          <w:szCs w:val="24"/>
        </w:rPr>
      </w:pPr>
      <w:r w:rsidRPr="0057449B">
        <w:rPr>
          <w:sz w:val="24"/>
          <w:szCs w:val="24"/>
        </w:rPr>
        <w:t xml:space="preserve">Distracted driving education is a component of Minnesota’s core traffic safety effort, </w:t>
      </w:r>
      <w:hyperlink r:id="rId8" w:history="1">
        <w:r w:rsidRPr="00F82682">
          <w:rPr>
            <w:rStyle w:val="Hyperlink"/>
            <w:iCs/>
            <w:sz w:val="24"/>
            <w:szCs w:val="24"/>
          </w:rPr>
          <w:t>Toward Zero Deaths (TZD).</w:t>
        </w:r>
      </w:hyperlink>
      <w:r w:rsidRPr="002D67C6">
        <w:rPr>
          <w:sz w:val="24"/>
          <w:szCs w:val="24"/>
        </w:rPr>
        <w:t xml:space="preserve"> </w:t>
      </w:r>
      <w:r w:rsidRPr="0057449B">
        <w:rPr>
          <w:sz w:val="24"/>
          <w:szCs w:val="24"/>
        </w:rPr>
        <w:t xml:space="preserve">A primary vision of the </w:t>
      </w:r>
      <w:r w:rsidRPr="00F82682">
        <w:rPr>
          <w:sz w:val="24"/>
          <w:szCs w:val="24"/>
        </w:rPr>
        <w:t>TZD</w:t>
      </w:r>
      <w:r w:rsidRPr="0057449B">
        <w:rPr>
          <w:sz w:val="24"/>
          <w:szCs w:val="24"/>
        </w:rPr>
        <w:t xml:space="preserve"> program is to create a safe driving culture in Minnesota in which motorists support a goal of zero road fatalities by practicing and promoting safe and smart driving behavior. </w:t>
      </w:r>
      <w:r w:rsidRPr="00F82682">
        <w:rPr>
          <w:iCs/>
          <w:sz w:val="24"/>
          <w:szCs w:val="24"/>
        </w:rPr>
        <w:t>TZD</w:t>
      </w:r>
      <w:r w:rsidRPr="0057449B">
        <w:rPr>
          <w:sz w:val="24"/>
          <w:szCs w:val="24"/>
        </w:rPr>
        <w:t xml:space="preserve"> focuses on the application of four strategic areas to reduce crashes — education, enforcement, engineering, and emergency medical and trauma response.</w:t>
      </w:r>
    </w:p>
    <w:p w14:paraId="374FCB01" w14:textId="77777777" w:rsidR="0057449B" w:rsidRDefault="0057449B" w:rsidP="00FA69AF">
      <w:pPr>
        <w:ind w:right="-101"/>
        <w:jc w:val="center"/>
        <w:rPr>
          <w:sz w:val="24"/>
          <w:szCs w:val="24"/>
        </w:rPr>
      </w:pPr>
    </w:p>
    <w:p w14:paraId="0B2BC6EC" w14:textId="77777777" w:rsidR="00403F5A" w:rsidRPr="000469E6" w:rsidRDefault="00B950A1" w:rsidP="00FA69AF">
      <w:pPr>
        <w:ind w:right="-101"/>
        <w:jc w:val="center"/>
        <w:rPr>
          <w:sz w:val="24"/>
          <w:szCs w:val="24"/>
        </w:rPr>
      </w:pPr>
      <w:r w:rsidRPr="000469E6">
        <w:rPr>
          <w:sz w:val="24"/>
          <w:szCs w:val="24"/>
        </w:rPr>
        <w:t>###</w:t>
      </w:r>
      <w:r w:rsidR="009B7A45" w:rsidRPr="000469E6">
        <w:rPr>
          <w:sz w:val="24"/>
          <w:szCs w:val="24"/>
        </w:rPr>
        <w:t xml:space="preserve"> </w:t>
      </w:r>
    </w:p>
    <w:p w14:paraId="297B123E" w14:textId="77777777" w:rsidR="00585365" w:rsidRPr="000469E6" w:rsidRDefault="00585365" w:rsidP="00FA69AF">
      <w:pPr>
        <w:ind w:right="-101"/>
        <w:jc w:val="center"/>
        <w:rPr>
          <w:sz w:val="22"/>
          <w:szCs w:val="22"/>
        </w:rPr>
      </w:pPr>
    </w:p>
    <w:p w14:paraId="7177AB70" w14:textId="77777777" w:rsidR="00585365" w:rsidRDefault="00585365" w:rsidP="00FA69AF">
      <w:pPr>
        <w:ind w:right="-101"/>
        <w:jc w:val="center"/>
        <w:rPr>
          <w:sz w:val="22"/>
          <w:szCs w:val="22"/>
        </w:rPr>
      </w:pPr>
    </w:p>
    <w:sectPr w:rsidR="00585365" w:rsidSect="00DD760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913"/>
    <w:multiLevelType w:val="hybridMultilevel"/>
    <w:tmpl w:val="8DC4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907"/>
        </w:tabs>
        <w:ind w:left="-907" w:hanging="360"/>
      </w:pPr>
    </w:lvl>
    <w:lvl w:ilvl="2" w:tplc="04090005">
      <w:start w:val="1"/>
      <w:numFmt w:val="decimal"/>
      <w:lvlText w:val="%3."/>
      <w:lvlJc w:val="left"/>
      <w:pPr>
        <w:tabs>
          <w:tab w:val="num" w:pos="-187"/>
        </w:tabs>
        <w:ind w:left="-187" w:hanging="360"/>
      </w:pPr>
    </w:lvl>
    <w:lvl w:ilvl="3" w:tplc="04090001">
      <w:start w:val="1"/>
      <w:numFmt w:val="decimal"/>
      <w:lvlText w:val="%4."/>
      <w:lvlJc w:val="left"/>
      <w:pPr>
        <w:tabs>
          <w:tab w:val="num" w:pos="533"/>
        </w:tabs>
        <w:ind w:left="533" w:hanging="360"/>
      </w:pPr>
    </w:lvl>
    <w:lvl w:ilvl="4" w:tplc="04090003">
      <w:start w:val="1"/>
      <w:numFmt w:val="decimal"/>
      <w:lvlText w:val="%5."/>
      <w:lvlJc w:val="left"/>
      <w:pPr>
        <w:tabs>
          <w:tab w:val="num" w:pos="1253"/>
        </w:tabs>
        <w:ind w:left="1253" w:hanging="360"/>
      </w:pPr>
    </w:lvl>
    <w:lvl w:ilvl="5" w:tplc="04090005">
      <w:start w:val="1"/>
      <w:numFmt w:val="decimal"/>
      <w:lvlText w:val="%6."/>
      <w:lvlJc w:val="left"/>
      <w:pPr>
        <w:tabs>
          <w:tab w:val="num" w:pos="1973"/>
        </w:tabs>
        <w:ind w:left="1973" w:hanging="360"/>
      </w:pPr>
    </w:lvl>
    <w:lvl w:ilvl="6" w:tplc="04090001">
      <w:start w:val="1"/>
      <w:numFmt w:val="decimal"/>
      <w:lvlText w:val="%7."/>
      <w:lvlJc w:val="left"/>
      <w:pPr>
        <w:tabs>
          <w:tab w:val="num" w:pos="2693"/>
        </w:tabs>
        <w:ind w:left="2693" w:hanging="360"/>
      </w:pPr>
    </w:lvl>
    <w:lvl w:ilvl="7" w:tplc="04090003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 w:tplc="04090005">
      <w:start w:val="1"/>
      <w:numFmt w:val="decimal"/>
      <w:lvlText w:val="%9."/>
      <w:lvlJc w:val="left"/>
      <w:pPr>
        <w:tabs>
          <w:tab w:val="num" w:pos="4133"/>
        </w:tabs>
        <w:ind w:left="4133" w:hanging="360"/>
      </w:pPr>
    </w:lvl>
  </w:abstractNum>
  <w:abstractNum w:abstractNumId="1" w15:restartNumberingAfterBreak="0">
    <w:nsid w:val="15C901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B010FB"/>
    <w:multiLevelType w:val="hybridMultilevel"/>
    <w:tmpl w:val="2E7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94D"/>
    <w:multiLevelType w:val="hybridMultilevel"/>
    <w:tmpl w:val="A00A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5FF3"/>
    <w:multiLevelType w:val="hybridMultilevel"/>
    <w:tmpl w:val="85A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96A"/>
    <w:multiLevelType w:val="hybridMultilevel"/>
    <w:tmpl w:val="341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2DA2"/>
    <w:multiLevelType w:val="hybridMultilevel"/>
    <w:tmpl w:val="F0AA34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5B"/>
    <w:rsid w:val="00002F43"/>
    <w:rsid w:val="00012060"/>
    <w:rsid w:val="000175DE"/>
    <w:rsid w:val="0004208E"/>
    <w:rsid w:val="000469E6"/>
    <w:rsid w:val="00064243"/>
    <w:rsid w:val="00070B23"/>
    <w:rsid w:val="00072F0C"/>
    <w:rsid w:val="00076EF0"/>
    <w:rsid w:val="00077D42"/>
    <w:rsid w:val="00090954"/>
    <w:rsid w:val="00094E81"/>
    <w:rsid w:val="00096507"/>
    <w:rsid w:val="000A081C"/>
    <w:rsid w:val="000A2C7E"/>
    <w:rsid w:val="000E20CE"/>
    <w:rsid w:val="00101F3C"/>
    <w:rsid w:val="001033FF"/>
    <w:rsid w:val="00106E3D"/>
    <w:rsid w:val="00112FEB"/>
    <w:rsid w:val="001153D1"/>
    <w:rsid w:val="00124654"/>
    <w:rsid w:val="0015556A"/>
    <w:rsid w:val="00161EFC"/>
    <w:rsid w:val="0016544A"/>
    <w:rsid w:val="0016574D"/>
    <w:rsid w:val="00176611"/>
    <w:rsid w:val="001870F4"/>
    <w:rsid w:val="001941C2"/>
    <w:rsid w:val="00194243"/>
    <w:rsid w:val="001B01D1"/>
    <w:rsid w:val="001D5FF1"/>
    <w:rsid w:val="001D6BDC"/>
    <w:rsid w:val="001E3BF8"/>
    <w:rsid w:val="001E423A"/>
    <w:rsid w:val="001F615F"/>
    <w:rsid w:val="00202FA4"/>
    <w:rsid w:val="00203634"/>
    <w:rsid w:val="00204ECA"/>
    <w:rsid w:val="00224CDA"/>
    <w:rsid w:val="00260517"/>
    <w:rsid w:val="002662B8"/>
    <w:rsid w:val="00272C2D"/>
    <w:rsid w:val="002749C8"/>
    <w:rsid w:val="00276A0F"/>
    <w:rsid w:val="002905FE"/>
    <w:rsid w:val="00291168"/>
    <w:rsid w:val="00293435"/>
    <w:rsid w:val="002A77BB"/>
    <w:rsid w:val="002B0084"/>
    <w:rsid w:val="002B3AC6"/>
    <w:rsid w:val="002B5619"/>
    <w:rsid w:val="002D142B"/>
    <w:rsid w:val="002D1B50"/>
    <w:rsid w:val="002D4D9D"/>
    <w:rsid w:val="002D67C6"/>
    <w:rsid w:val="002E4FE2"/>
    <w:rsid w:val="002E6F65"/>
    <w:rsid w:val="002F1907"/>
    <w:rsid w:val="002F4971"/>
    <w:rsid w:val="002F68CC"/>
    <w:rsid w:val="00301750"/>
    <w:rsid w:val="00311F02"/>
    <w:rsid w:val="00317D94"/>
    <w:rsid w:val="003243FD"/>
    <w:rsid w:val="00326D25"/>
    <w:rsid w:val="0033425F"/>
    <w:rsid w:val="003379C0"/>
    <w:rsid w:val="003453D6"/>
    <w:rsid w:val="00357E46"/>
    <w:rsid w:val="003606C0"/>
    <w:rsid w:val="00361381"/>
    <w:rsid w:val="00374982"/>
    <w:rsid w:val="0038452F"/>
    <w:rsid w:val="00386BC5"/>
    <w:rsid w:val="003A7787"/>
    <w:rsid w:val="003B5F46"/>
    <w:rsid w:val="003B7AE2"/>
    <w:rsid w:val="003E7DD0"/>
    <w:rsid w:val="003F4BB3"/>
    <w:rsid w:val="003F54ED"/>
    <w:rsid w:val="00403F5A"/>
    <w:rsid w:val="00404583"/>
    <w:rsid w:val="004055E7"/>
    <w:rsid w:val="0044668F"/>
    <w:rsid w:val="004559F1"/>
    <w:rsid w:val="00461792"/>
    <w:rsid w:val="004635E8"/>
    <w:rsid w:val="00491D17"/>
    <w:rsid w:val="004A5FB0"/>
    <w:rsid w:val="004B32B9"/>
    <w:rsid w:val="004B50DD"/>
    <w:rsid w:val="004C0897"/>
    <w:rsid w:val="004D778D"/>
    <w:rsid w:val="00513B6E"/>
    <w:rsid w:val="00520A5B"/>
    <w:rsid w:val="00532A42"/>
    <w:rsid w:val="00552B38"/>
    <w:rsid w:val="00560AB6"/>
    <w:rsid w:val="00561CB9"/>
    <w:rsid w:val="00565DB8"/>
    <w:rsid w:val="0057449B"/>
    <w:rsid w:val="00581AD7"/>
    <w:rsid w:val="00585365"/>
    <w:rsid w:val="00592575"/>
    <w:rsid w:val="005B17FD"/>
    <w:rsid w:val="005B33BE"/>
    <w:rsid w:val="005C2D85"/>
    <w:rsid w:val="005C562A"/>
    <w:rsid w:val="005C73EE"/>
    <w:rsid w:val="005D15D8"/>
    <w:rsid w:val="005F1034"/>
    <w:rsid w:val="00604343"/>
    <w:rsid w:val="00622247"/>
    <w:rsid w:val="006318C4"/>
    <w:rsid w:val="00643E46"/>
    <w:rsid w:val="006453F0"/>
    <w:rsid w:val="00650FD8"/>
    <w:rsid w:val="0065425B"/>
    <w:rsid w:val="006717BA"/>
    <w:rsid w:val="00681EC9"/>
    <w:rsid w:val="006820E1"/>
    <w:rsid w:val="006832A6"/>
    <w:rsid w:val="00683918"/>
    <w:rsid w:val="00692413"/>
    <w:rsid w:val="00692F13"/>
    <w:rsid w:val="00693686"/>
    <w:rsid w:val="00697F8F"/>
    <w:rsid w:val="006A1CE8"/>
    <w:rsid w:val="006A53ED"/>
    <w:rsid w:val="006A5BF8"/>
    <w:rsid w:val="006B20A5"/>
    <w:rsid w:val="006C3551"/>
    <w:rsid w:val="006C5AA2"/>
    <w:rsid w:val="006D231F"/>
    <w:rsid w:val="006D368D"/>
    <w:rsid w:val="006D443E"/>
    <w:rsid w:val="006E2028"/>
    <w:rsid w:val="006E31AA"/>
    <w:rsid w:val="006E3D02"/>
    <w:rsid w:val="00701275"/>
    <w:rsid w:val="00716C17"/>
    <w:rsid w:val="007177C5"/>
    <w:rsid w:val="00721FC8"/>
    <w:rsid w:val="00737E77"/>
    <w:rsid w:val="00745B23"/>
    <w:rsid w:val="00755860"/>
    <w:rsid w:val="00764AA5"/>
    <w:rsid w:val="00771EF5"/>
    <w:rsid w:val="00772685"/>
    <w:rsid w:val="0078321E"/>
    <w:rsid w:val="00783429"/>
    <w:rsid w:val="007A092D"/>
    <w:rsid w:val="007A1F56"/>
    <w:rsid w:val="007B13A0"/>
    <w:rsid w:val="007B30F4"/>
    <w:rsid w:val="007B7693"/>
    <w:rsid w:val="007F1A96"/>
    <w:rsid w:val="007F1E84"/>
    <w:rsid w:val="007F2D86"/>
    <w:rsid w:val="008040A5"/>
    <w:rsid w:val="0080615A"/>
    <w:rsid w:val="008108A0"/>
    <w:rsid w:val="008119DC"/>
    <w:rsid w:val="008122B5"/>
    <w:rsid w:val="00816964"/>
    <w:rsid w:val="00821F6F"/>
    <w:rsid w:val="00827FF2"/>
    <w:rsid w:val="00844D5E"/>
    <w:rsid w:val="00874485"/>
    <w:rsid w:val="00891675"/>
    <w:rsid w:val="008951FA"/>
    <w:rsid w:val="008973D6"/>
    <w:rsid w:val="008B0F3D"/>
    <w:rsid w:val="008B5516"/>
    <w:rsid w:val="008E209B"/>
    <w:rsid w:val="008E5D3E"/>
    <w:rsid w:val="008E5FFA"/>
    <w:rsid w:val="008F1481"/>
    <w:rsid w:val="00916599"/>
    <w:rsid w:val="00917E06"/>
    <w:rsid w:val="00933B75"/>
    <w:rsid w:val="00947D72"/>
    <w:rsid w:val="00950154"/>
    <w:rsid w:val="00954491"/>
    <w:rsid w:val="00972FBF"/>
    <w:rsid w:val="0097675F"/>
    <w:rsid w:val="00976D17"/>
    <w:rsid w:val="00990D06"/>
    <w:rsid w:val="009B3DB2"/>
    <w:rsid w:val="009B5C7F"/>
    <w:rsid w:val="009B7A45"/>
    <w:rsid w:val="009C00F6"/>
    <w:rsid w:val="009D0A62"/>
    <w:rsid w:val="009D422B"/>
    <w:rsid w:val="009E2E21"/>
    <w:rsid w:val="009E66E9"/>
    <w:rsid w:val="009F0A72"/>
    <w:rsid w:val="009F1053"/>
    <w:rsid w:val="00A037DC"/>
    <w:rsid w:val="00A11176"/>
    <w:rsid w:val="00A16CEE"/>
    <w:rsid w:val="00A27953"/>
    <w:rsid w:val="00A313CB"/>
    <w:rsid w:val="00A32948"/>
    <w:rsid w:val="00A405E8"/>
    <w:rsid w:val="00A432D8"/>
    <w:rsid w:val="00A5171E"/>
    <w:rsid w:val="00A6514D"/>
    <w:rsid w:val="00A972F0"/>
    <w:rsid w:val="00AA2B71"/>
    <w:rsid w:val="00AA71C9"/>
    <w:rsid w:val="00AB705C"/>
    <w:rsid w:val="00AC1492"/>
    <w:rsid w:val="00AC152E"/>
    <w:rsid w:val="00AC16CE"/>
    <w:rsid w:val="00AC2960"/>
    <w:rsid w:val="00AC3F4A"/>
    <w:rsid w:val="00AC441D"/>
    <w:rsid w:val="00AC7CB9"/>
    <w:rsid w:val="00AE1A13"/>
    <w:rsid w:val="00AE405B"/>
    <w:rsid w:val="00AE7481"/>
    <w:rsid w:val="00AF0004"/>
    <w:rsid w:val="00AF15CA"/>
    <w:rsid w:val="00AF7B9C"/>
    <w:rsid w:val="00B13EF2"/>
    <w:rsid w:val="00B1439E"/>
    <w:rsid w:val="00B1568B"/>
    <w:rsid w:val="00B22F3A"/>
    <w:rsid w:val="00B3648E"/>
    <w:rsid w:val="00B42B68"/>
    <w:rsid w:val="00B519D5"/>
    <w:rsid w:val="00B549FE"/>
    <w:rsid w:val="00B61A6F"/>
    <w:rsid w:val="00B67D40"/>
    <w:rsid w:val="00B800B4"/>
    <w:rsid w:val="00B80C47"/>
    <w:rsid w:val="00B8160A"/>
    <w:rsid w:val="00B8773E"/>
    <w:rsid w:val="00B950A1"/>
    <w:rsid w:val="00BE2333"/>
    <w:rsid w:val="00BE2832"/>
    <w:rsid w:val="00BE43A7"/>
    <w:rsid w:val="00BE5884"/>
    <w:rsid w:val="00BF1500"/>
    <w:rsid w:val="00BF3089"/>
    <w:rsid w:val="00C01685"/>
    <w:rsid w:val="00C05C61"/>
    <w:rsid w:val="00C2551F"/>
    <w:rsid w:val="00C5341E"/>
    <w:rsid w:val="00C54401"/>
    <w:rsid w:val="00C61A83"/>
    <w:rsid w:val="00C73E61"/>
    <w:rsid w:val="00C76A4B"/>
    <w:rsid w:val="00C76E50"/>
    <w:rsid w:val="00C771B6"/>
    <w:rsid w:val="00C80222"/>
    <w:rsid w:val="00C8727F"/>
    <w:rsid w:val="00C9032B"/>
    <w:rsid w:val="00C914D4"/>
    <w:rsid w:val="00CC0FE7"/>
    <w:rsid w:val="00CC443B"/>
    <w:rsid w:val="00CC5293"/>
    <w:rsid w:val="00CE0ECA"/>
    <w:rsid w:val="00CE2F1E"/>
    <w:rsid w:val="00CE5A6C"/>
    <w:rsid w:val="00CE5E11"/>
    <w:rsid w:val="00CF20B9"/>
    <w:rsid w:val="00CF670F"/>
    <w:rsid w:val="00D0209F"/>
    <w:rsid w:val="00D0662D"/>
    <w:rsid w:val="00D34B8A"/>
    <w:rsid w:val="00D42324"/>
    <w:rsid w:val="00D46846"/>
    <w:rsid w:val="00D62A7F"/>
    <w:rsid w:val="00D67996"/>
    <w:rsid w:val="00D72E8A"/>
    <w:rsid w:val="00D76100"/>
    <w:rsid w:val="00D76567"/>
    <w:rsid w:val="00D846E7"/>
    <w:rsid w:val="00D86339"/>
    <w:rsid w:val="00DA06C7"/>
    <w:rsid w:val="00DB516D"/>
    <w:rsid w:val="00DB7C21"/>
    <w:rsid w:val="00DC06CE"/>
    <w:rsid w:val="00DC3449"/>
    <w:rsid w:val="00DC5246"/>
    <w:rsid w:val="00DC5459"/>
    <w:rsid w:val="00DC64AC"/>
    <w:rsid w:val="00DD3380"/>
    <w:rsid w:val="00DD591B"/>
    <w:rsid w:val="00DD6C2F"/>
    <w:rsid w:val="00DD7600"/>
    <w:rsid w:val="00DE13B4"/>
    <w:rsid w:val="00DE5199"/>
    <w:rsid w:val="00DE6F85"/>
    <w:rsid w:val="00DF06F0"/>
    <w:rsid w:val="00DF1768"/>
    <w:rsid w:val="00E044CF"/>
    <w:rsid w:val="00E04D73"/>
    <w:rsid w:val="00E06779"/>
    <w:rsid w:val="00E11D44"/>
    <w:rsid w:val="00E31C1B"/>
    <w:rsid w:val="00E33263"/>
    <w:rsid w:val="00E35787"/>
    <w:rsid w:val="00E378F1"/>
    <w:rsid w:val="00E437C0"/>
    <w:rsid w:val="00E50C73"/>
    <w:rsid w:val="00E52F5D"/>
    <w:rsid w:val="00E60FA0"/>
    <w:rsid w:val="00E61EF3"/>
    <w:rsid w:val="00E64A4C"/>
    <w:rsid w:val="00E76D92"/>
    <w:rsid w:val="00E80857"/>
    <w:rsid w:val="00E81EB7"/>
    <w:rsid w:val="00E915F2"/>
    <w:rsid w:val="00EA4BB1"/>
    <w:rsid w:val="00EC4CEC"/>
    <w:rsid w:val="00EC6DA4"/>
    <w:rsid w:val="00ED3175"/>
    <w:rsid w:val="00ED6E6B"/>
    <w:rsid w:val="00ED7066"/>
    <w:rsid w:val="00EF18DB"/>
    <w:rsid w:val="00F03E82"/>
    <w:rsid w:val="00F06B39"/>
    <w:rsid w:val="00F15DA9"/>
    <w:rsid w:val="00F37FA9"/>
    <w:rsid w:val="00F40837"/>
    <w:rsid w:val="00F5038B"/>
    <w:rsid w:val="00F514B4"/>
    <w:rsid w:val="00F5182C"/>
    <w:rsid w:val="00F566DB"/>
    <w:rsid w:val="00F7536C"/>
    <w:rsid w:val="00F82682"/>
    <w:rsid w:val="00F9208C"/>
    <w:rsid w:val="00FA6013"/>
    <w:rsid w:val="00FA69AF"/>
    <w:rsid w:val="00FC7C74"/>
    <w:rsid w:val="00FD0E45"/>
    <w:rsid w:val="00FD1074"/>
    <w:rsid w:val="00FE11B1"/>
    <w:rsid w:val="00FF00C4"/>
    <w:rsid w:val="00FF0E98"/>
    <w:rsid w:val="00FF47A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5224CA"/>
  <w15:docId w15:val="{F8ABF3A3-958D-402F-9AE8-DE133E0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73"/>
  </w:style>
  <w:style w:type="paragraph" w:styleId="Heading1">
    <w:name w:val="heading 1"/>
    <w:basedOn w:val="Normal"/>
    <w:next w:val="Normal"/>
    <w:qFormat/>
    <w:rsid w:val="00E04D7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04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4D73"/>
    <w:pPr>
      <w:jc w:val="center"/>
    </w:pPr>
    <w:rPr>
      <w:b/>
      <w:sz w:val="22"/>
      <w:u w:val="single"/>
    </w:rPr>
  </w:style>
  <w:style w:type="paragraph" w:styleId="BodyText2">
    <w:name w:val="Body Text 2"/>
    <w:basedOn w:val="Normal"/>
    <w:rsid w:val="00E04D73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E04D7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7481"/>
    <w:rPr>
      <w:sz w:val="16"/>
      <w:szCs w:val="16"/>
    </w:rPr>
  </w:style>
  <w:style w:type="paragraph" w:styleId="CommentText">
    <w:name w:val="annotation text"/>
    <w:basedOn w:val="Normal"/>
    <w:semiHidden/>
    <w:rsid w:val="00AE7481"/>
  </w:style>
  <w:style w:type="paragraph" w:styleId="CommentSubject">
    <w:name w:val="annotation subject"/>
    <w:basedOn w:val="CommentText"/>
    <w:next w:val="CommentText"/>
    <w:semiHidden/>
    <w:rsid w:val="00AE7481"/>
    <w:rPr>
      <w:b/>
      <w:bCs/>
    </w:rPr>
  </w:style>
  <w:style w:type="character" w:customStyle="1" w:styleId="BodyTextChar">
    <w:name w:val="Body Text Char"/>
    <w:link w:val="BodyText"/>
    <w:rsid w:val="007B13A0"/>
    <w:rPr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771EF5"/>
    <w:pPr>
      <w:ind w:left="720"/>
    </w:pPr>
  </w:style>
  <w:style w:type="character" w:styleId="Hyperlink">
    <w:name w:val="Hyperlink"/>
    <w:uiPriority w:val="99"/>
    <w:unhideWhenUsed/>
    <w:rsid w:val="006717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9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esotatz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9</Value>
      <Value>7</Value>
      <Value>2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0FAE7-F413-4C71-AB3A-C36E61FFC780}"/>
</file>

<file path=customXml/itemProps2.xml><?xml version="1.0" encoding="utf-8"?>
<ds:datastoreItem xmlns:ds="http://schemas.openxmlformats.org/officeDocument/2006/customXml" ds:itemID="{A4683278-C3DF-494E-B2B5-617A3228A0C5}"/>
</file>

<file path=customXml/itemProps3.xml><?xml version="1.0" encoding="utf-8"?>
<ds:datastoreItem xmlns:ds="http://schemas.openxmlformats.org/officeDocument/2006/customXml" ds:itemID="{C885C10A-4195-4214-B67F-4BEA41A8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Enforcement Release</vt:lpstr>
    </vt:vector>
  </TitlesOfParts>
  <Company>MN Dept. of Publice Safety</Company>
  <LinksUpToDate>false</LinksUpToDate>
  <CharactersWithSpaces>4028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http://www.minnesotatzd.org/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Enforcement Release</dc:title>
  <dc:subject/>
  <dc:creator>CM</dc:creator>
  <cp:keywords/>
  <cp:lastModifiedBy>Boxum, Dave (DPS)</cp:lastModifiedBy>
  <cp:revision>2</cp:revision>
  <cp:lastPrinted>2009-07-21T13:49:00Z</cp:lastPrinted>
  <dcterms:created xsi:type="dcterms:W3CDTF">2019-03-29T19:56:00Z</dcterms:created>
  <dcterms:modified xsi:type="dcterms:W3CDTF">2019-03-29T19:56:00Z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7;#Law Enforcement|5a65649b-ba52-4370-b722-edb0b01858ac;#9;#Partner|3e30f7d2-da76-47aa-a77a-6f2d281d3342</vt:lpwstr>
  </property>
  <property fmtid="{D5CDD505-2E9C-101B-9397-08002B2CF9AE}" pid="6" name="Attribute">
    <vt:lpwstr>1;#Education|853407b7-e2d0-474c-b533-89174228734e</vt:lpwstr>
  </property>
</Properties>
</file>