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970D7" w14:textId="6EA49A5D" w:rsidR="00306AEB" w:rsidRPr="0032115F" w:rsidRDefault="00084C7B">
      <w:pPr>
        <w:pStyle w:val="Heading1"/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AUGUST 2021 PATROLS FOR IMPAIRED DRIVING</w:t>
      </w:r>
      <w:r w:rsidR="00306AEB" w:rsidRPr="0032115F">
        <w:rPr>
          <w:sz w:val="24"/>
          <w:szCs w:val="24"/>
        </w:rPr>
        <w:t>: PRE-</w:t>
      </w:r>
      <w:r>
        <w:rPr>
          <w:sz w:val="24"/>
          <w:szCs w:val="24"/>
        </w:rPr>
        <w:t>CAMPAIGN</w:t>
      </w:r>
      <w:r w:rsidRPr="0032115F">
        <w:rPr>
          <w:sz w:val="24"/>
          <w:szCs w:val="24"/>
        </w:rPr>
        <w:t xml:space="preserve"> </w:t>
      </w:r>
      <w:r w:rsidR="00306AEB" w:rsidRPr="0032115F">
        <w:rPr>
          <w:sz w:val="24"/>
          <w:szCs w:val="24"/>
        </w:rPr>
        <w:t>NEWS RELEASE</w:t>
      </w:r>
    </w:p>
    <w:p w14:paraId="409AC504" w14:textId="77777777" w:rsidR="00306AEB" w:rsidRPr="0032115F" w:rsidRDefault="00306AEB">
      <w:pPr>
        <w:rPr>
          <w:sz w:val="24"/>
          <w:szCs w:val="24"/>
        </w:rPr>
      </w:pPr>
    </w:p>
    <w:p w14:paraId="0C850D49" w14:textId="1E9C9C48" w:rsidR="005C34C2" w:rsidRPr="0032115F" w:rsidRDefault="005C34C2" w:rsidP="005C34C2">
      <w:pPr>
        <w:pStyle w:val="BodyText"/>
        <w:jc w:val="left"/>
        <w:rPr>
          <w:color w:val="FF0000"/>
          <w:sz w:val="24"/>
          <w:szCs w:val="24"/>
          <w:u w:val="none"/>
        </w:rPr>
      </w:pPr>
      <w:r w:rsidRPr="0032115F">
        <w:rPr>
          <w:color w:val="FF0000"/>
          <w:sz w:val="24"/>
          <w:szCs w:val="24"/>
          <w:u w:val="none"/>
        </w:rPr>
        <w:t>PARTNER</w:t>
      </w:r>
      <w:r w:rsidR="00845F86">
        <w:rPr>
          <w:color w:val="FF0000"/>
          <w:sz w:val="24"/>
          <w:szCs w:val="24"/>
          <w:u w:val="none"/>
        </w:rPr>
        <w:t>S SHOULD</w:t>
      </w:r>
      <w:r w:rsidRPr="0032115F">
        <w:rPr>
          <w:color w:val="FF0000"/>
          <w:sz w:val="24"/>
          <w:szCs w:val="24"/>
          <w:u w:val="none"/>
        </w:rPr>
        <w:t xml:space="preserve"> </w:t>
      </w:r>
      <w:r w:rsidR="00A14102">
        <w:rPr>
          <w:color w:val="FF0000"/>
          <w:sz w:val="24"/>
          <w:szCs w:val="24"/>
          <w:u w:val="none"/>
        </w:rPr>
        <w:t>WORK</w:t>
      </w:r>
      <w:r w:rsidR="00A14102" w:rsidRPr="0032115F">
        <w:rPr>
          <w:color w:val="FF0000"/>
          <w:sz w:val="24"/>
          <w:szCs w:val="24"/>
          <w:u w:val="none"/>
        </w:rPr>
        <w:t xml:space="preserve"> </w:t>
      </w:r>
      <w:r w:rsidRPr="0032115F">
        <w:rPr>
          <w:color w:val="FF0000"/>
          <w:sz w:val="24"/>
          <w:szCs w:val="24"/>
          <w:u w:val="none"/>
        </w:rPr>
        <w:t>WITH SURROUNDING AREA AGENCIES OR SAFE COMMUNITY COALITIONS ON NEWS RELEASES TO AVOID DUPLICATION WHEN ISSUING TO MEDIA</w:t>
      </w:r>
      <w:r w:rsidR="00124C12">
        <w:rPr>
          <w:color w:val="FF0000"/>
          <w:sz w:val="24"/>
          <w:szCs w:val="24"/>
          <w:u w:val="none"/>
        </w:rPr>
        <w:t>.</w:t>
      </w:r>
    </w:p>
    <w:p w14:paraId="3A66EDA4" w14:textId="639A9EEE" w:rsidR="00364ADB" w:rsidRDefault="00084C7B">
      <w:pPr>
        <w:rPr>
          <w:sz w:val="24"/>
          <w:szCs w:val="24"/>
        </w:rPr>
      </w:pPr>
      <w:r w:rsidRPr="003B728A">
        <w:rPr>
          <w:sz w:val="24"/>
          <w:szCs w:val="24"/>
          <w:highlight w:val="yellow"/>
        </w:rPr>
        <w:t xml:space="preserve">EMBARGOED UNTIL MONDAY, </w:t>
      </w:r>
      <w:r>
        <w:rPr>
          <w:sz w:val="24"/>
          <w:szCs w:val="24"/>
          <w:highlight w:val="yellow"/>
        </w:rPr>
        <w:t>AUG. 16</w:t>
      </w:r>
      <w:r w:rsidRPr="003B728A">
        <w:rPr>
          <w:sz w:val="24"/>
          <w:szCs w:val="24"/>
          <w:highlight w:val="yellow"/>
        </w:rPr>
        <w:t xml:space="preserve"> FOR WEEKLY NEWSPAPERS TO INCLUDE IN THEIR COVERAGE. DO NOT SEND TO ANY OTHER MEDIA UNTIL</w:t>
      </w:r>
      <w:r>
        <w:rPr>
          <w:sz w:val="24"/>
          <w:szCs w:val="24"/>
          <w:highlight w:val="yellow"/>
        </w:rPr>
        <w:t xml:space="preserve"> THURSDAY,</w:t>
      </w:r>
      <w:r w:rsidRPr="003B728A">
        <w:rPr>
          <w:sz w:val="24"/>
          <w:szCs w:val="24"/>
          <w:highlight w:val="yellow"/>
        </w:rPr>
        <w:t xml:space="preserve"> </w:t>
      </w:r>
      <w:r w:rsidRPr="003D1B8B">
        <w:rPr>
          <w:sz w:val="24"/>
          <w:szCs w:val="24"/>
          <w:highlight w:val="yellow"/>
        </w:rPr>
        <w:t>AUG. 19</w:t>
      </w:r>
      <w:r w:rsidR="00A326A5">
        <w:rPr>
          <w:b/>
          <w:sz w:val="24"/>
          <w:szCs w:val="24"/>
        </w:rPr>
        <w:tab/>
      </w:r>
      <w:r w:rsidR="00A55205">
        <w:rPr>
          <w:b/>
          <w:sz w:val="24"/>
          <w:szCs w:val="24"/>
        </w:rPr>
        <w:t xml:space="preserve">                       </w:t>
      </w:r>
      <w:r w:rsidR="00306AEB" w:rsidRPr="0032115F">
        <w:rPr>
          <w:sz w:val="24"/>
          <w:szCs w:val="24"/>
        </w:rPr>
        <w:tab/>
      </w:r>
      <w:r w:rsidR="00306AEB" w:rsidRPr="0032115F">
        <w:rPr>
          <w:sz w:val="24"/>
          <w:szCs w:val="24"/>
        </w:rPr>
        <w:tab/>
      </w:r>
    </w:p>
    <w:p w14:paraId="19B78166" w14:textId="77777777" w:rsidR="00306AEB" w:rsidRPr="0032115F" w:rsidRDefault="00306AEB" w:rsidP="00192E17">
      <w:pPr>
        <w:ind w:left="7200" w:firstLine="720"/>
        <w:rPr>
          <w:sz w:val="24"/>
          <w:szCs w:val="24"/>
        </w:rPr>
      </w:pPr>
      <w:r w:rsidRPr="0032115F">
        <w:rPr>
          <w:sz w:val="24"/>
          <w:szCs w:val="24"/>
        </w:rPr>
        <w:t>CONTACT:</w:t>
      </w:r>
    </w:p>
    <w:p w14:paraId="2FEBF136" w14:textId="77777777" w:rsidR="00306AEB" w:rsidRPr="0032115F" w:rsidRDefault="00306AEB">
      <w:pPr>
        <w:rPr>
          <w:sz w:val="24"/>
          <w:szCs w:val="24"/>
        </w:rPr>
      </w:pPr>
      <w:r w:rsidRPr="0032115F">
        <w:rPr>
          <w:sz w:val="24"/>
          <w:szCs w:val="24"/>
        </w:rPr>
        <w:tab/>
      </w:r>
      <w:r w:rsidRPr="0032115F">
        <w:rPr>
          <w:sz w:val="24"/>
          <w:szCs w:val="24"/>
        </w:rPr>
        <w:tab/>
      </w:r>
      <w:r w:rsidRPr="0032115F">
        <w:rPr>
          <w:sz w:val="24"/>
          <w:szCs w:val="24"/>
        </w:rPr>
        <w:tab/>
      </w:r>
      <w:r w:rsidRPr="0032115F">
        <w:rPr>
          <w:sz w:val="24"/>
          <w:szCs w:val="24"/>
        </w:rPr>
        <w:tab/>
      </w:r>
      <w:r w:rsidR="00C00A70" w:rsidRPr="0032115F">
        <w:rPr>
          <w:sz w:val="24"/>
          <w:szCs w:val="24"/>
        </w:rPr>
        <w:tab/>
      </w:r>
      <w:r w:rsidR="00992B14" w:rsidRPr="0032115F">
        <w:rPr>
          <w:sz w:val="24"/>
          <w:szCs w:val="24"/>
        </w:rPr>
        <w:tab/>
      </w:r>
      <w:r w:rsidR="008F1E3A">
        <w:rPr>
          <w:sz w:val="24"/>
          <w:szCs w:val="24"/>
        </w:rPr>
        <w:tab/>
      </w:r>
      <w:r w:rsidR="008F1E3A">
        <w:rPr>
          <w:sz w:val="24"/>
          <w:szCs w:val="24"/>
        </w:rPr>
        <w:tab/>
      </w:r>
      <w:r w:rsidR="008F1E3A">
        <w:rPr>
          <w:sz w:val="24"/>
          <w:szCs w:val="24"/>
        </w:rPr>
        <w:tab/>
      </w:r>
      <w:r w:rsidR="00A02F30">
        <w:rPr>
          <w:sz w:val="24"/>
          <w:szCs w:val="24"/>
        </w:rPr>
        <w:tab/>
      </w:r>
      <w:r w:rsidR="008F1E3A">
        <w:rPr>
          <w:sz w:val="24"/>
          <w:szCs w:val="24"/>
        </w:rPr>
        <w:tab/>
      </w:r>
      <w:r w:rsidRPr="0032115F">
        <w:rPr>
          <w:sz w:val="24"/>
          <w:szCs w:val="24"/>
        </w:rPr>
        <w:t>PHONE:</w:t>
      </w:r>
    </w:p>
    <w:p w14:paraId="09915F37" w14:textId="77777777" w:rsidR="002A390D" w:rsidRPr="0032115F" w:rsidRDefault="002A390D">
      <w:pPr>
        <w:rPr>
          <w:sz w:val="24"/>
          <w:szCs w:val="24"/>
        </w:rPr>
      </w:pPr>
    </w:p>
    <w:p w14:paraId="28FE761B" w14:textId="3DCFEECC" w:rsidR="00A200AE" w:rsidRPr="0032115F" w:rsidRDefault="00BA5CDC" w:rsidP="00BC626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KEEP SUMMERS SAFE AND FUN FROM THE DANGERS OF IMPAIRED DRIVING </w:t>
      </w:r>
    </w:p>
    <w:p w14:paraId="4505BB55" w14:textId="79A2C357" w:rsidR="0032115F" w:rsidRPr="00B628D3" w:rsidRDefault="00CB3BFE" w:rsidP="0032115F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115F" w:rsidRPr="00B628D3">
        <w:rPr>
          <w:rFonts w:ascii="Times New Roman" w:hAnsi="Times New Roman" w:cs="Times New Roman"/>
          <w:b w:val="0"/>
          <w:sz w:val="24"/>
          <w:szCs w:val="24"/>
        </w:rPr>
        <w:t>Extra Patrols on [</w:t>
      </w:r>
      <w:r w:rsidR="0032115F" w:rsidRPr="00B628D3">
        <w:rPr>
          <w:rFonts w:ascii="Times New Roman" w:hAnsi="Times New Roman" w:cs="Times New Roman"/>
          <w:b w:val="0"/>
          <w:color w:val="FF0000"/>
          <w:sz w:val="24"/>
          <w:szCs w:val="24"/>
        </w:rPr>
        <w:t>YOUR AREA</w:t>
      </w:r>
      <w:r w:rsidR="0032115F" w:rsidRPr="00B628D3">
        <w:rPr>
          <w:rFonts w:ascii="Times New Roman" w:hAnsi="Times New Roman" w:cs="Times New Roman"/>
          <w:b w:val="0"/>
          <w:sz w:val="24"/>
          <w:szCs w:val="24"/>
        </w:rPr>
        <w:t xml:space="preserve">] </w:t>
      </w:r>
      <w:r w:rsidR="00542E0F" w:rsidRPr="00B628D3">
        <w:rPr>
          <w:rFonts w:ascii="Times New Roman" w:hAnsi="Times New Roman" w:cs="Times New Roman"/>
          <w:b w:val="0"/>
          <w:sz w:val="24"/>
          <w:szCs w:val="24"/>
        </w:rPr>
        <w:t>Roads</w:t>
      </w:r>
      <w:r w:rsidR="0032115F" w:rsidRPr="00B628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6D81">
        <w:rPr>
          <w:rFonts w:ascii="Times New Roman" w:hAnsi="Times New Roman" w:cs="Times New Roman"/>
          <w:b w:val="0"/>
          <w:sz w:val="24"/>
          <w:szCs w:val="24"/>
        </w:rPr>
        <w:t xml:space="preserve">Aug. </w:t>
      </w:r>
      <w:r w:rsidR="00BA5CDC">
        <w:rPr>
          <w:rFonts w:ascii="Times New Roman" w:hAnsi="Times New Roman" w:cs="Times New Roman"/>
          <w:b w:val="0"/>
          <w:sz w:val="24"/>
          <w:szCs w:val="24"/>
        </w:rPr>
        <w:t xml:space="preserve">20 </w:t>
      </w:r>
      <w:r w:rsidR="00FF6D81">
        <w:rPr>
          <w:rFonts w:ascii="Times New Roman" w:hAnsi="Times New Roman" w:cs="Times New Roman"/>
          <w:b w:val="0"/>
          <w:sz w:val="24"/>
          <w:szCs w:val="24"/>
        </w:rPr>
        <w:t xml:space="preserve">– Sept. </w:t>
      </w:r>
      <w:r w:rsidR="00BA5CDC">
        <w:rPr>
          <w:rFonts w:ascii="Times New Roman" w:hAnsi="Times New Roman" w:cs="Times New Roman"/>
          <w:b w:val="0"/>
          <w:sz w:val="24"/>
          <w:szCs w:val="24"/>
        </w:rPr>
        <w:t xml:space="preserve">6 </w:t>
      </w:r>
    </w:p>
    <w:p w14:paraId="07F07756" w14:textId="77777777" w:rsidR="00BB2CB9" w:rsidRPr="0032115F" w:rsidRDefault="00BB2CB9" w:rsidP="0032115F">
      <w:pPr>
        <w:rPr>
          <w:i/>
          <w:sz w:val="24"/>
          <w:szCs w:val="24"/>
        </w:rPr>
      </w:pPr>
    </w:p>
    <w:p w14:paraId="1F320608" w14:textId="513F229A" w:rsidR="00A82D5C" w:rsidRDefault="004554FA" w:rsidP="00BB2CB9">
      <w:pPr>
        <w:pStyle w:val="BodyText"/>
        <w:jc w:val="left"/>
        <w:rPr>
          <w:b w:val="0"/>
          <w:sz w:val="24"/>
          <w:szCs w:val="24"/>
          <w:u w:val="none"/>
        </w:rPr>
      </w:pPr>
      <w:r w:rsidRPr="0032115F">
        <w:rPr>
          <w:b w:val="0"/>
          <w:color w:val="FF0000"/>
          <w:sz w:val="24"/>
          <w:szCs w:val="24"/>
          <w:u w:val="none"/>
        </w:rPr>
        <w:t xml:space="preserve">[YOUR </w:t>
      </w:r>
      <w:smartTag w:uri="urn:schemas-microsoft-com:office:smarttags" w:element="stockticker">
        <w:r w:rsidRPr="0032115F">
          <w:rPr>
            <w:b w:val="0"/>
            <w:color w:val="FF0000"/>
            <w:sz w:val="24"/>
            <w:szCs w:val="24"/>
            <w:u w:val="none"/>
          </w:rPr>
          <w:t>CITY</w:t>
        </w:r>
      </w:smartTag>
      <w:r w:rsidRPr="0032115F">
        <w:rPr>
          <w:b w:val="0"/>
          <w:color w:val="FF0000"/>
          <w:sz w:val="24"/>
          <w:szCs w:val="24"/>
          <w:u w:val="none"/>
        </w:rPr>
        <w:t>/COUNTY]</w:t>
      </w:r>
      <w:r w:rsidRPr="0032115F">
        <w:rPr>
          <w:b w:val="0"/>
          <w:sz w:val="24"/>
          <w:szCs w:val="24"/>
          <w:u w:val="none"/>
        </w:rPr>
        <w:t xml:space="preserve">, </w:t>
      </w:r>
      <w:r w:rsidR="00FF049D" w:rsidRPr="0032115F">
        <w:rPr>
          <w:b w:val="0"/>
          <w:sz w:val="24"/>
          <w:szCs w:val="24"/>
          <w:u w:val="none"/>
        </w:rPr>
        <w:t>Minn. –</w:t>
      </w:r>
      <w:r w:rsidR="000431EA">
        <w:rPr>
          <w:b w:val="0"/>
          <w:sz w:val="24"/>
          <w:szCs w:val="24"/>
          <w:u w:val="none"/>
        </w:rPr>
        <w:t xml:space="preserve"> </w:t>
      </w:r>
      <w:r w:rsidR="00667EEB">
        <w:rPr>
          <w:b w:val="0"/>
          <w:sz w:val="24"/>
          <w:szCs w:val="24"/>
          <w:u w:val="none"/>
        </w:rPr>
        <w:t xml:space="preserve">The </w:t>
      </w:r>
      <w:r w:rsidR="00710E9E">
        <w:rPr>
          <w:b w:val="0"/>
          <w:sz w:val="24"/>
          <w:szCs w:val="24"/>
          <w:u w:val="none"/>
        </w:rPr>
        <w:t xml:space="preserve">sights, </w:t>
      </w:r>
      <w:r w:rsidR="00667EEB">
        <w:rPr>
          <w:b w:val="0"/>
          <w:sz w:val="24"/>
          <w:szCs w:val="24"/>
          <w:u w:val="none"/>
        </w:rPr>
        <w:t>sounds</w:t>
      </w:r>
      <w:r w:rsidR="00710E9E">
        <w:rPr>
          <w:b w:val="0"/>
          <w:sz w:val="24"/>
          <w:szCs w:val="24"/>
          <w:u w:val="none"/>
        </w:rPr>
        <w:t xml:space="preserve"> </w:t>
      </w:r>
      <w:r w:rsidR="00667EEB">
        <w:rPr>
          <w:b w:val="0"/>
          <w:sz w:val="24"/>
          <w:szCs w:val="24"/>
          <w:u w:val="none"/>
        </w:rPr>
        <w:t xml:space="preserve">and smells of summer are </w:t>
      </w:r>
      <w:r w:rsidR="00A82D5C">
        <w:rPr>
          <w:b w:val="0"/>
          <w:sz w:val="24"/>
          <w:szCs w:val="24"/>
          <w:u w:val="none"/>
        </w:rPr>
        <w:t xml:space="preserve">more </w:t>
      </w:r>
      <w:r w:rsidR="00667EEB">
        <w:rPr>
          <w:b w:val="0"/>
          <w:sz w:val="24"/>
          <w:szCs w:val="24"/>
          <w:u w:val="none"/>
        </w:rPr>
        <w:t xml:space="preserve">welcome than ever to Minnesotans after the </w:t>
      </w:r>
      <w:r w:rsidR="0000356C">
        <w:rPr>
          <w:b w:val="0"/>
          <w:sz w:val="24"/>
          <w:szCs w:val="24"/>
          <w:u w:val="none"/>
        </w:rPr>
        <w:t>challenges of the pandemic</w:t>
      </w:r>
      <w:r w:rsidR="00A82D5C">
        <w:rPr>
          <w:b w:val="0"/>
          <w:sz w:val="24"/>
          <w:szCs w:val="24"/>
          <w:u w:val="none"/>
        </w:rPr>
        <w:t xml:space="preserve">: boats and </w:t>
      </w:r>
      <w:r w:rsidR="00874F9B">
        <w:rPr>
          <w:b w:val="0"/>
          <w:sz w:val="24"/>
          <w:szCs w:val="24"/>
          <w:u w:val="none"/>
        </w:rPr>
        <w:t>fishing</w:t>
      </w:r>
      <w:r w:rsidR="00A82D5C">
        <w:rPr>
          <w:b w:val="0"/>
          <w:sz w:val="24"/>
          <w:szCs w:val="24"/>
          <w:u w:val="none"/>
        </w:rPr>
        <w:t xml:space="preserve">, burgers and grills, cabins and </w:t>
      </w:r>
      <w:r w:rsidR="00874F9B">
        <w:rPr>
          <w:b w:val="0"/>
          <w:sz w:val="24"/>
          <w:szCs w:val="24"/>
          <w:u w:val="none"/>
        </w:rPr>
        <w:t>swimming</w:t>
      </w:r>
      <w:r w:rsidR="00A82D5C">
        <w:rPr>
          <w:b w:val="0"/>
          <w:sz w:val="24"/>
          <w:szCs w:val="24"/>
          <w:u w:val="none"/>
        </w:rPr>
        <w:t xml:space="preserve">, drinks with friends and family. What’s not welcome </w:t>
      </w:r>
      <w:r w:rsidR="00E04FAA">
        <w:rPr>
          <w:b w:val="0"/>
          <w:sz w:val="24"/>
          <w:szCs w:val="24"/>
          <w:u w:val="none"/>
        </w:rPr>
        <w:t>is the increase in</w:t>
      </w:r>
      <w:r w:rsidR="00E32743">
        <w:rPr>
          <w:b w:val="0"/>
          <w:sz w:val="24"/>
          <w:szCs w:val="24"/>
          <w:u w:val="none"/>
        </w:rPr>
        <w:t xml:space="preserve"> driving</w:t>
      </w:r>
      <w:r w:rsidR="00E04FAA">
        <w:rPr>
          <w:b w:val="0"/>
          <w:sz w:val="24"/>
          <w:szCs w:val="24"/>
          <w:u w:val="none"/>
        </w:rPr>
        <w:t xml:space="preserve"> impair</w:t>
      </w:r>
      <w:r w:rsidR="00E32743">
        <w:rPr>
          <w:b w:val="0"/>
          <w:sz w:val="24"/>
          <w:szCs w:val="24"/>
          <w:u w:val="none"/>
        </w:rPr>
        <w:t>ed</w:t>
      </w:r>
      <w:r w:rsidR="00E04FAA">
        <w:rPr>
          <w:b w:val="0"/>
          <w:sz w:val="24"/>
          <w:szCs w:val="24"/>
          <w:u w:val="none"/>
        </w:rPr>
        <w:t xml:space="preserve">, </w:t>
      </w:r>
      <w:r w:rsidR="00A82D5C">
        <w:rPr>
          <w:b w:val="0"/>
          <w:sz w:val="24"/>
          <w:szCs w:val="24"/>
          <w:u w:val="none"/>
        </w:rPr>
        <w:t xml:space="preserve">and law enforcement statewide </w:t>
      </w:r>
      <w:r w:rsidR="00122ED2">
        <w:rPr>
          <w:b w:val="0"/>
          <w:sz w:val="24"/>
          <w:szCs w:val="24"/>
          <w:u w:val="none"/>
        </w:rPr>
        <w:t>is</w:t>
      </w:r>
      <w:r w:rsidR="00A82D5C">
        <w:rPr>
          <w:b w:val="0"/>
          <w:sz w:val="24"/>
          <w:szCs w:val="24"/>
          <w:u w:val="none"/>
        </w:rPr>
        <w:t xml:space="preserve"> trying to </w:t>
      </w:r>
      <w:r w:rsidR="00E04FAA">
        <w:rPr>
          <w:b w:val="0"/>
          <w:sz w:val="24"/>
          <w:szCs w:val="24"/>
          <w:u w:val="none"/>
        </w:rPr>
        <w:t xml:space="preserve">prevent bad choices from taking </w:t>
      </w:r>
      <w:r w:rsidR="006F7C7F">
        <w:rPr>
          <w:b w:val="0"/>
          <w:sz w:val="24"/>
          <w:szCs w:val="24"/>
          <w:u w:val="none"/>
        </w:rPr>
        <w:t xml:space="preserve">more </w:t>
      </w:r>
      <w:r w:rsidR="00E04FAA">
        <w:rPr>
          <w:b w:val="0"/>
          <w:sz w:val="24"/>
          <w:szCs w:val="24"/>
          <w:u w:val="none"/>
        </w:rPr>
        <w:t>lives</w:t>
      </w:r>
      <w:r w:rsidR="006F7C7F">
        <w:rPr>
          <w:b w:val="0"/>
          <w:sz w:val="24"/>
          <w:szCs w:val="24"/>
          <w:u w:val="none"/>
        </w:rPr>
        <w:t xml:space="preserve"> as summer winds down</w:t>
      </w:r>
      <w:r w:rsidR="00A82D5C">
        <w:rPr>
          <w:b w:val="0"/>
          <w:sz w:val="24"/>
          <w:szCs w:val="24"/>
          <w:u w:val="none"/>
        </w:rPr>
        <w:t xml:space="preserve">. </w:t>
      </w:r>
    </w:p>
    <w:p w14:paraId="69A6FB3E" w14:textId="4FABA51F" w:rsidR="00A82D5C" w:rsidRDefault="00A82D5C" w:rsidP="00BB2CB9">
      <w:pPr>
        <w:pStyle w:val="BodyText"/>
        <w:jc w:val="left"/>
        <w:rPr>
          <w:b w:val="0"/>
          <w:sz w:val="24"/>
          <w:szCs w:val="24"/>
          <w:u w:val="none"/>
        </w:rPr>
      </w:pPr>
    </w:p>
    <w:p w14:paraId="2330C534" w14:textId="3E8FA64C" w:rsidR="005D477E" w:rsidRDefault="00E04FAA" w:rsidP="00E04FAA">
      <w:pPr>
        <w:pStyle w:val="BodyText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To help keep Minnesotans safe</w:t>
      </w:r>
      <w:r w:rsidRPr="002332B7">
        <w:rPr>
          <w:b w:val="0"/>
          <w:sz w:val="24"/>
          <w:szCs w:val="24"/>
          <w:u w:val="none"/>
        </w:rPr>
        <w:t xml:space="preserve">, </w:t>
      </w:r>
      <w:r w:rsidRPr="0058447F">
        <w:rPr>
          <w:b w:val="0"/>
          <w:color w:val="FF0000"/>
          <w:sz w:val="24"/>
          <w:szCs w:val="24"/>
          <w:u w:val="none"/>
        </w:rPr>
        <w:t>[YOUR AGENCY/Area agencies]</w:t>
      </w:r>
      <w:r w:rsidRPr="002332B7">
        <w:rPr>
          <w:b w:val="0"/>
          <w:sz w:val="24"/>
          <w:szCs w:val="24"/>
          <w:u w:val="none"/>
        </w:rPr>
        <w:t xml:space="preserve"> will be </w:t>
      </w:r>
      <w:r>
        <w:rPr>
          <w:b w:val="0"/>
          <w:sz w:val="24"/>
          <w:szCs w:val="24"/>
          <w:u w:val="none"/>
        </w:rPr>
        <w:t>joining</w:t>
      </w:r>
      <w:r w:rsidRPr="002332B7">
        <w:rPr>
          <w:b w:val="0"/>
          <w:sz w:val="24"/>
          <w:szCs w:val="24"/>
          <w:u w:val="none"/>
        </w:rPr>
        <w:t xml:space="preserve"> </w:t>
      </w:r>
      <w:r w:rsidR="00DF4B56">
        <w:rPr>
          <w:b w:val="0"/>
          <w:sz w:val="24"/>
          <w:szCs w:val="24"/>
          <w:u w:val="none"/>
        </w:rPr>
        <w:t xml:space="preserve">troopers, deputies and officers </w:t>
      </w:r>
      <w:r w:rsidRPr="002332B7">
        <w:rPr>
          <w:b w:val="0"/>
          <w:sz w:val="24"/>
          <w:szCs w:val="24"/>
          <w:u w:val="none"/>
        </w:rPr>
        <w:t xml:space="preserve">statewide </w:t>
      </w:r>
      <w:r w:rsidR="00DF4B56">
        <w:rPr>
          <w:b w:val="0"/>
          <w:sz w:val="24"/>
          <w:szCs w:val="24"/>
          <w:u w:val="none"/>
        </w:rPr>
        <w:t>for</w:t>
      </w:r>
      <w:r w:rsidR="0000356C">
        <w:rPr>
          <w:b w:val="0"/>
          <w:sz w:val="24"/>
          <w:szCs w:val="24"/>
          <w:u w:val="none"/>
        </w:rPr>
        <w:t xml:space="preserve"> the</w:t>
      </w:r>
      <w:r w:rsidR="00DF4B56">
        <w:rPr>
          <w:b w:val="0"/>
          <w:sz w:val="24"/>
          <w:szCs w:val="24"/>
          <w:u w:val="none"/>
        </w:rPr>
        <w:t xml:space="preserve"> impaired driving</w:t>
      </w:r>
      <w:r w:rsidRPr="002332B7">
        <w:rPr>
          <w:b w:val="0"/>
          <w:sz w:val="24"/>
          <w:szCs w:val="24"/>
          <w:u w:val="none"/>
        </w:rPr>
        <w:t xml:space="preserve"> campaign </w:t>
      </w:r>
      <w:r w:rsidR="00993EFC">
        <w:rPr>
          <w:b w:val="0"/>
          <w:sz w:val="24"/>
          <w:szCs w:val="24"/>
          <w:u w:val="none"/>
        </w:rPr>
        <w:t xml:space="preserve">that includes </w:t>
      </w:r>
      <w:r w:rsidR="00993EFC" w:rsidRPr="002332B7">
        <w:rPr>
          <w:b w:val="0"/>
          <w:sz w:val="24"/>
          <w:szCs w:val="24"/>
          <w:u w:val="none"/>
        </w:rPr>
        <w:t xml:space="preserve">extra </w:t>
      </w:r>
      <w:r w:rsidR="00993EFC">
        <w:rPr>
          <w:b w:val="0"/>
          <w:sz w:val="24"/>
          <w:szCs w:val="24"/>
          <w:u w:val="none"/>
        </w:rPr>
        <w:t>patrols</w:t>
      </w:r>
      <w:r w:rsidR="00993EFC" w:rsidRPr="002332B7">
        <w:rPr>
          <w:b w:val="0"/>
          <w:sz w:val="24"/>
          <w:szCs w:val="24"/>
          <w:u w:val="none"/>
        </w:rPr>
        <w:t xml:space="preserve"> and education</w:t>
      </w:r>
      <w:r w:rsidR="00993EFC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Aug. </w:t>
      </w:r>
      <w:r w:rsidR="00DF4B56">
        <w:rPr>
          <w:b w:val="0"/>
          <w:sz w:val="24"/>
          <w:szCs w:val="24"/>
          <w:u w:val="none"/>
        </w:rPr>
        <w:t>20</w:t>
      </w:r>
      <w:r>
        <w:rPr>
          <w:b w:val="0"/>
          <w:sz w:val="24"/>
          <w:szCs w:val="24"/>
          <w:u w:val="none"/>
        </w:rPr>
        <w:t xml:space="preserve"> through Sept. </w:t>
      </w:r>
      <w:r w:rsidR="00DF4B56">
        <w:rPr>
          <w:b w:val="0"/>
          <w:sz w:val="24"/>
          <w:szCs w:val="24"/>
          <w:u w:val="none"/>
        </w:rPr>
        <w:t>6</w:t>
      </w:r>
      <w:r>
        <w:rPr>
          <w:b w:val="0"/>
          <w:sz w:val="24"/>
          <w:szCs w:val="24"/>
          <w:u w:val="none"/>
        </w:rPr>
        <w:t>.</w:t>
      </w:r>
      <w:r w:rsidR="00A55254">
        <w:rPr>
          <w:b w:val="0"/>
          <w:sz w:val="24"/>
          <w:szCs w:val="24"/>
          <w:u w:val="none"/>
        </w:rPr>
        <w:t xml:space="preserve"> </w:t>
      </w:r>
      <w:r w:rsidR="00E817A0" w:rsidRPr="00E817A0">
        <w:rPr>
          <w:b w:val="0"/>
          <w:sz w:val="24"/>
          <w:szCs w:val="24"/>
          <w:u w:val="none"/>
        </w:rPr>
        <w:t>The Minnesota Department of Public Safety Office of Traffic Safety coordinates the campaign and the funding provided by the National Highway Traffic Safety Administration.</w:t>
      </w:r>
    </w:p>
    <w:p w14:paraId="4239F873" w14:textId="77777777" w:rsidR="00E817A0" w:rsidRDefault="00E817A0" w:rsidP="00E04FAA">
      <w:pPr>
        <w:pStyle w:val="BodyText"/>
        <w:jc w:val="left"/>
        <w:rPr>
          <w:b w:val="0"/>
          <w:sz w:val="24"/>
          <w:szCs w:val="24"/>
          <w:u w:val="none"/>
        </w:rPr>
      </w:pPr>
    </w:p>
    <w:p w14:paraId="68DC5FF1" w14:textId="175AE2F5" w:rsidR="003D1B8B" w:rsidRDefault="005D477E" w:rsidP="00E04FAA">
      <w:pPr>
        <w:pStyle w:val="BodyText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“It all starts out so innocent enough</w:t>
      </w:r>
      <w:r w:rsidR="00E817A0">
        <w:rPr>
          <w:b w:val="0"/>
          <w:sz w:val="24"/>
          <w:szCs w:val="24"/>
          <w:u w:val="none"/>
        </w:rPr>
        <w:t>.</w:t>
      </w:r>
      <w:r>
        <w:rPr>
          <w:b w:val="0"/>
          <w:sz w:val="24"/>
          <w:szCs w:val="24"/>
          <w:u w:val="none"/>
        </w:rPr>
        <w:t xml:space="preserve"> A few drinks and never any intention of hurting anyone when you get behind the wheel, but good intentions aren’t going to save anyone if you’re impaired,” said </w:t>
      </w:r>
      <w:r w:rsidRPr="0058447F">
        <w:rPr>
          <w:b w:val="0"/>
          <w:color w:val="FF0000"/>
          <w:sz w:val="24"/>
          <w:szCs w:val="24"/>
          <w:u w:val="none"/>
        </w:rPr>
        <w:t>[</w:t>
      </w:r>
      <w:r>
        <w:rPr>
          <w:b w:val="0"/>
          <w:color w:val="FF0000"/>
          <w:sz w:val="24"/>
          <w:szCs w:val="24"/>
          <w:u w:val="none"/>
        </w:rPr>
        <w:t>YOUR SPOKESPERSON</w:t>
      </w:r>
      <w:r>
        <w:rPr>
          <w:b w:val="0"/>
          <w:sz w:val="24"/>
          <w:szCs w:val="24"/>
          <w:u w:val="none"/>
        </w:rPr>
        <w:t xml:space="preserve">]. “Planning good choices before </w:t>
      </w:r>
      <w:r w:rsidR="003D1B8B">
        <w:rPr>
          <w:b w:val="0"/>
          <w:sz w:val="24"/>
          <w:szCs w:val="24"/>
          <w:u w:val="none"/>
        </w:rPr>
        <w:t>getting together</w:t>
      </w:r>
      <w:r>
        <w:rPr>
          <w:b w:val="0"/>
          <w:sz w:val="24"/>
          <w:szCs w:val="24"/>
          <w:u w:val="none"/>
        </w:rPr>
        <w:t xml:space="preserve"> </w:t>
      </w:r>
      <w:r w:rsidR="003D1B8B">
        <w:rPr>
          <w:b w:val="0"/>
          <w:sz w:val="24"/>
          <w:szCs w:val="24"/>
          <w:u w:val="none"/>
        </w:rPr>
        <w:t>is</w:t>
      </w:r>
      <w:r>
        <w:rPr>
          <w:b w:val="0"/>
          <w:sz w:val="24"/>
          <w:szCs w:val="24"/>
          <w:u w:val="none"/>
        </w:rPr>
        <w:t xml:space="preserve"> the difference, and as the Labor Day holiday approaches, we need Minnesotans to plan ahead for a sober ride.</w:t>
      </w:r>
      <w:r w:rsidR="003D1B8B">
        <w:rPr>
          <w:b w:val="0"/>
          <w:sz w:val="24"/>
          <w:szCs w:val="24"/>
          <w:u w:val="none"/>
        </w:rPr>
        <w:t xml:space="preserve"> While we’ll arrest impaired drivers for their own safety and the safety of others, we’d much prefer seeing fewer </w:t>
      </w:r>
      <w:r w:rsidR="00E32743">
        <w:rPr>
          <w:b w:val="0"/>
          <w:sz w:val="24"/>
          <w:szCs w:val="24"/>
          <w:u w:val="none"/>
        </w:rPr>
        <w:t xml:space="preserve">impaired </w:t>
      </w:r>
      <w:r w:rsidR="003D1B8B">
        <w:rPr>
          <w:b w:val="0"/>
          <w:sz w:val="24"/>
          <w:szCs w:val="24"/>
          <w:u w:val="none"/>
        </w:rPr>
        <w:t xml:space="preserve">drivers because people recognize how quickly life can change with one poor decision.” </w:t>
      </w:r>
    </w:p>
    <w:p w14:paraId="4A4C3E21" w14:textId="0006FD61" w:rsidR="0000356C" w:rsidRDefault="0000356C" w:rsidP="00E04FAA">
      <w:pPr>
        <w:pStyle w:val="BodyText"/>
        <w:jc w:val="left"/>
        <w:rPr>
          <w:b w:val="0"/>
          <w:sz w:val="24"/>
          <w:szCs w:val="24"/>
          <w:u w:val="none"/>
        </w:rPr>
      </w:pPr>
    </w:p>
    <w:p w14:paraId="720F3A12" w14:textId="77777777" w:rsidR="00044080" w:rsidRDefault="00044080" w:rsidP="00044080">
      <w:pPr>
        <w:pStyle w:val="BodyText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Local agencies participating in the statewide campaign are [</w:t>
      </w:r>
      <w:r w:rsidRPr="0032115F">
        <w:rPr>
          <w:b w:val="0"/>
          <w:color w:val="FF0000"/>
          <w:sz w:val="24"/>
          <w:szCs w:val="24"/>
          <w:u w:val="none"/>
        </w:rPr>
        <w:t>LIST IN ALPHA</w:t>
      </w:r>
      <w:r>
        <w:rPr>
          <w:b w:val="0"/>
          <w:color w:val="FF0000"/>
          <w:sz w:val="24"/>
          <w:szCs w:val="24"/>
          <w:u w:val="none"/>
        </w:rPr>
        <w:t>BETICAL ORDER</w:t>
      </w:r>
      <w:r w:rsidRPr="0032115F">
        <w:rPr>
          <w:b w:val="0"/>
          <w:color w:val="FF0000"/>
          <w:sz w:val="24"/>
          <w:szCs w:val="24"/>
          <w:u w:val="none"/>
        </w:rPr>
        <w:t>]</w:t>
      </w:r>
      <w:r w:rsidRPr="0032115F">
        <w:rPr>
          <w:b w:val="0"/>
          <w:sz w:val="24"/>
          <w:szCs w:val="24"/>
          <w:u w:val="none"/>
        </w:rPr>
        <w:t>.</w:t>
      </w:r>
    </w:p>
    <w:p w14:paraId="273331EE" w14:textId="77777777" w:rsidR="00044080" w:rsidRDefault="00044080" w:rsidP="00E04FAA">
      <w:pPr>
        <w:pStyle w:val="BodyText"/>
        <w:jc w:val="left"/>
        <w:rPr>
          <w:b w:val="0"/>
          <w:sz w:val="24"/>
          <w:szCs w:val="24"/>
          <w:u w:val="none"/>
        </w:rPr>
      </w:pPr>
    </w:p>
    <w:p w14:paraId="034EEFA8" w14:textId="6A840660" w:rsidR="0000356C" w:rsidRPr="00A467DA" w:rsidRDefault="00A467DA" w:rsidP="00E04FAA">
      <w:pPr>
        <w:pStyle w:val="BodyText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Don’t Let Positive Long-Term Change Slip Away</w:t>
      </w:r>
    </w:p>
    <w:p w14:paraId="06EA7234" w14:textId="2E5A84AF" w:rsidR="00E04FAA" w:rsidRDefault="003D1B8B" w:rsidP="00BB2CB9">
      <w:pPr>
        <w:pStyle w:val="BodyText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</w:t>
      </w:r>
      <w:r w:rsidR="00F01F4A">
        <w:rPr>
          <w:b w:val="0"/>
          <w:sz w:val="24"/>
          <w:szCs w:val="24"/>
          <w:u w:val="none"/>
        </w:rPr>
        <w:t xml:space="preserve">ong-term trends show </w:t>
      </w:r>
      <w:r w:rsidR="00F01F4A" w:rsidRPr="00F01F4A">
        <w:rPr>
          <w:b w:val="0"/>
          <w:sz w:val="24"/>
          <w:szCs w:val="24"/>
          <w:u w:val="none"/>
        </w:rPr>
        <w:t>Minnesotans are increasingly aware that drinking and driving don’t mix</w:t>
      </w:r>
      <w:r w:rsidR="00B16037">
        <w:rPr>
          <w:b w:val="0"/>
          <w:sz w:val="24"/>
          <w:szCs w:val="24"/>
          <w:u w:val="none"/>
        </w:rPr>
        <w:t>,</w:t>
      </w:r>
      <w:r w:rsidR="00F01F4A" w:rsidRPr="00F01F4A">
        <w:rPr>
          <w:b w:val="0"/>
          <w:sz w:val="24"/>
          <w:szCs w:val="24"/>
          <w:u w:val="none"/>
        </w:rPr>
        <w:t xml:space="preserve"> </w:t>
      </w:r>
      <w:r w:rsidR="00F01F4A">
        <w:rPr>
          <w:b w:val="0"/>
          <w:sz w:val="24"/>
          <w:szCs w:val="24"/>
          <w:u w:val="none"/>
        </w:rPr>
        <w:t xml:space="preserve">but </w:t>
      </w:r>
      <w:r w:rsidR="00B16037">
        <w:rPr>
          <w:b w:val="0"/>
          <w:sz w:val="24"/>
          <w:szCs w:val="24"/>
          <w:u w:val="none"/>
        </w:rPr>
        <w:t xml:space="preserve">DWIs are increasing this year after pandemic-related shutdowns last year helped curb impaired driving. As of </w:t>
      </w:r>
      <w:r w:rsidR="00B16037" w:rsidRPr="00044080">
        <w:rPr>
          <w:b w:val="0"/>
          <w:sz w:val="24"/>
          <w:szCs w:val="24"/>
          <w:highlight w:val="yellow"/>
          <w:u w:val="none"/>
        </w:rPr>
        <w:t>July 26</w:t>
      </w:r>
      <w:r w:rsidR="00B16037">
        <w:rPr>
          <w:b w:val="0"/>
          <w:sz w:val="24"/>
          <w:szCs w:val="24"/>
          <w:u w:val="none"/>
        </w:rPr>
        <w:t xml:space="preserve">, year-to-date DWIs are </w:t>
      </w:r>
      <w:r w:rsidR="00B16037" w:rsidRPr="00044080">
        <w:rPr>
          <w:b w:val="0"/>
          <w:sz w:val="24"/>
          <w:szCs w:val="24"/>
          <w:highlight w:val="yellow"/>
          <w:u w:val="none"/>
        </w:rPr>
        <w:t>13,643</w:t>
      </w:r>
      <w:r w:rsidR="00B16037">
        <w:rPr>
          <w:b w:val="0"/>
          <w:sz w:val="24"/>
          <w:szCs w:val="24"/>
          <w:u w:val="none"/>
        </w:rPr>
        <w:t xml:space="preserve"> compared with </w:t>
      </w:r>
      <w:r w:rsidR="00B16037" w:rsidRPr="00044080">
        <w:rPr>
          <w:b w:val="0"/>
          <w:sz w:val="24"/>
          <w:szCs w:val="24"/>
          <w:highlight w:val="yellow"/>
          <w:u w:val="none"/>
        </w:rPr>
        <w:t>12,745</w:t>
      </w:r>
      <w:r w:rsidR="00B16037">
        <w:rPr>
          <w:b w:val="0"/>
          <w:sz w:val="24"/>
          <w:szCs w:val="24"/>
          <w:u w:val="none"/>
        </w:rPr>
        <w:t xml:space="preserve"> at this time last year </w:t>
      </w:r>
      <w:r w:rsidR="00B16037" w:rsidRPr="0000356C">
        <w:rPr>
          <w:b w:val="0"/>
          <w:sz w:val="24"/>
          <w:szCs w:val="24"/>
          <w:highlight w:val="yellow"/>
          <w:u w:val="none"/>
        </w:rPr>
        <w:t>[NOTE: check with OTS for the most recent figures if desired].</w:t>
      </w:r>
      <w:r w:rsidR="00B16037">
        <w:rPr>
          <w:b w:val="0"/>
          <w:sz w:val="24"/>
          <w:szCs w:val="24"/>
          <w:u w:val="none"/>
        </w:rPr>
        <w:t xml:space="preserve"> </w:t>
      </w:r>
    </w:p>
    <w:p w14:paraId="02E74814" w14:textId="7DC4CA54" w:rsidR="00EB3FBD" w:rsidRDefault="00EB3FBD" w:rsidP="00BB2CB9">
      <w:pPr>
        <w:pStyle w:val="BodyText"/>
        <w:jc w:val="left"/>
        <w:rPr>
          <w:b w:val="0"/>
          <w:sz w:val="24"/>
          <w:szCs w:val="24"/>
          <w:u w:val="none"/>
        </w:rPr>
      </w:pPr>
    </w:p>
    <w:p w14:paraId="35B51E7F" w14:textId="69F8617C" w:rsidR="00EB3FBD" w:rsidRDefault="00EB3FBD" w:rsidP="003D1B8B">
      <w:pPr>
        <w:pStyle w:val="BodyText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Over the long term, </w:t>
      </w:r>
      <w:r w:rsidRPr="00EB3FBD">
        <w:rPr>
          <w:b w:val="0"/>
          <w:sz w:val="24"/>
          <w:szCs w:val="24"/>
          <w:u w:val="none"/>
        </w:rPr>
        <w:t>DWI arrests dropped from 29,479 in 2011 to 22,653 in 2020, a 23 percent decrease</w:t>
      </w:r>
      <w:r>
        <w:rPr>
          <w:b w:val="0"/>
          <w:sz w:val="24"/>
          <w:szCs w:val="24"/>
          <w:u w:val="none"/>
        </w:rPr>
        <w:t>, and f</w:t>
      </w:r>
      <w:r w:rsidRPr="00EB3FBD">
        <w:rPr>
          <w:b w:val="0"/>
          <w:sz w:val="24"/>
          <w:szCs w:val="24"/>
          <w:u w:val="none"/>
        </w:rPr>
        <w:t xml:space="preserve">ewer motorists are losing their lives due to alcohol. </w:t>
      </w:r>
    </w:p>
    <w:p w14:paraId="214E602D" w14:textId="005FC429" w:rsidR="00EB3FBD" w:rsidRPr="00EB3FBD" w:rsidRDefault="00EB3FBD" w:rsidP="0000356C">
      <w:pPr>
        <w:pStyle w:val="BodyText"/>
        <w:numPr>
          <w:ilvl w:val="0"/>
          <w:numId w:val="20"/>
        </w:numPr>
        <w:jc w:val="left"/>
        <w:rPr>
          <w:b w:val="0"/>
          <w:sz w:val="24"/>
          <w:szCs w:val="24"/>
          <w:u w:val="none"/>
        </w:rPr>
      </w:pPr>
      <w:r w:rsidRPr="00EB3FBD">
        <w:rPr>
          <w:b w:val="0"/>
          <w:sz w:val="24"/>
          <w:szCs w:val="24"/>
          <w:u w:val="none"/>
        </w:rPr>
        <w:t>In 2020, numbers show 131 people died from drunk driving-related crashes compared with 136 people in 2011, a 4 percent decline.</w:t>
      </w:r>
    </w:p>
    <w:p w14:paraId="0192F906" w14:textId="3956D51C" w:rsidR="00EB3FBD" w:rsidRDefault="00EB3FBD" w:rsidP="0000356C">
      <w:pPr>
        <w:pStyle w:val="BodyText"/>
        <w:numPr>
          <w:ilvl w:val="0"/>
          <w:numId w:val="20"/>
        </w:numPr>
        <w:jc w:val="left"/>
        <w:rPr>
          <w:b w:val="0"/>
          <w:sz w:val="24"/>
          <w:szCs w:val="24"/>
          <w:u w:val="none"/>
        </w:rPr>
      </w:pPr>
      <w:r w:rsidRPr="00EB3FBD">
        <w:rPr>
          <w:b w:val="0"/>
          <w:sz w:val="24"/>
          <w:szCs w:val="24"/>
          <w:u w:val="none"/>
        </w:rPr>
        <w:t>In the 1960’s, more than half of all traffic deaths were related to drinking and driving. In 2020, drunk driving-related deaths were 33 percent of all traffic fatalities in Minnesota.</w:t>
      </w:r>
    </w:p>
    <w:p w14:paraId="533A7002" w14:textId="18A67F1D" w:rsidR="00EB3FBD" w:rsidRDefault="00EB3FBD" w:rsidP="00EB3FBD">
      <w:pPr>
        <w:pStyle w:val="BodyText"/>
        <w:jc w:val="left"/>
        <w:rPr>
          <w:b w:val="0"/>
          <w:sz w:val="24"/>
          <w:szCs w:val="24"/>
          <w:u w:val="none"/>
        </w:rPr>
      </w:pPr>
    </w:p>
    <w:p w14:paraId="551B29D6" w14:textId="77777777" w:rsidR="00044080" w:rsidRDefault="00044080" w:rsidP="00EB3FBD">
      <w:pPr>
        <w:pStyle w:val="BodyText"/>
        <w:jc w:val="left"/>
        <w:rPr>
          <w:sz w:val="24"/>
          <w:szCs w:val="24"/>
          <w:u w:val="none"/>
        </w:rPr>
      </w:pPr>
    </w:p>
    <w:p w14:paraId="1EB4B5DC" w14:textId="77777777" w:rsidR="00044080" w:rsidRDefault="00044080" w:rsidP="00EB3FBD">
      <w:pPr>
        <w:pStyle w:val="BodyText"/>
        <w:jc w:val="left"/>
        <w:rPr>
          <w:sz w:val="24"/>
          <w:szCs w:val="24"/>
          <w:u w:val="none"/>
        </w:rPr>
      </w:pPr>
    </w:p>
    <w:p w14:paraId="55361898" w14:textId="77777777" w:rsidR="00044080" w:rsidRDefault="00044080" w:rsidP="00EB3FBD">
      <w:pPr>
        <w:pStyle w:val="BodyText"/>
        <w:jc w:val="left"/>
        <w:rPr>
          <w:sz w:val="24"/>
          <w:szCs w:val="24"/>
          <w:u w:val="none"/>
        </w:rPr>
      </w:pPr>
    </w:p>
    <w:p w14:paraId="7FDB08D5" w14:textId="77777777" w:rsidR="00044080" w:rsidRDefault="00044080" w:rsidP="00EB3FBD">
      <w:pPr>
        <w:pStyle w:val="BodyText"/>
        <w:jc w:val="left"/>
        <w:rPr>
          <w:sz w:val="24"/>
          <w:szCs w:val="24"/>
          <w:u w:val="none"/>
        </w:rPr>
      </w:pPr>
    </w:p>
    <w:p w14:paraId="369F1CA3" w14:textId="77777777" w:rsidR="00044080" w:rsidRDefault="00044080" w:rsidP="00EB3FBD">
      <w:pPr>
        <w:pStyle w:val="BodyText"/>
        <w:jc w:val="left"/>
        <w:rPr>
          <w:sz w:val="24"/>
          <w:szCs w:val="24"/>
          <w:u w:val="none"/>
        </w:rPr>
      </w:pPr>
    </w:p>
    <w:p w14:paraId="3C35EEDB" w14:textId="77777777" w:rsidR="00044080" w:rsidRDefault="00044080" w:rsidP="00EB3FBD">
      <w:pPr>
        <w:pStyle w:val="BodyText"/>
        <w:jc w:val="left"/>
        <w:rPr>
          <w:sz w:val="24"/>
          <w:szCs w:val="24"/>
          <w:u w:val="none"/>
        </w:rPr>
      </w:pPr>
    </w:p>
    <w:p w14:paraId="46674950" w14:textId="111A6233" w:rsidR="00A467DA" w:rsidRPr="00A467DA" w:rsidRDefault="00A467DA" w:rsidP="00EB3FBD">
      <w:pPr>
        <w:pStyle w:val="BodyText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Improve Summer Fun by Improving Sober Choices</w:t>
      </w:r>
    </w:p>
    <w:p w14:paraId="5945BA05" w14:textId="573E04F6" w:rsidR="00A87CBC" w:rsidRPr="00A87CBC" w:rsidRDefault="006F7C7F" w:rsidP="003D1B8B">
      <w:pPr>
        <w:pStyle w:val="BodyText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The joys of summer are tragically lessened by t</w:t>
      </w:r>
      <w:r w:rsidR="00A87CBC" w:rsidRPr="00A87CBC">
        <w:rPr>
          <w:b w:val="0"/>
          <w:sz w:val="24"/>
          <w:szCs w:val="24"/>
          <w:u w:val="none"/>
        </w:rPr>
        <w:t xml:space="preserve">he highest number of drunk driving-related deaths </w:t>
      </w:r>
      <w:r>
        <w:rPr>
          <w:b w:val="0"/>
          <w:sz w:val="24"/>
          <w:szCs w:val="24"/>
          <w:u w:val="none"/>
        </w:rPr>
        <w:t xml:space="preserve">compared to the rest of the year </w:t>
      </w:r>
      <w:r w:rsidRPr="006F7C7F">
        <w:rPr>
          <w:b w:val="0"/>
          <w:sz w:val="24"/>
          <w:szCs w:val="24"/>
          <w:u w:val="none"/>
        </w:rPr>
        <w:t>(2016-2020)</w:t>
      </w:r>
      <w:r>
        <w:rPr>
          <w:b w:val="0"/>
          <w:sz w:val="24"/>
          <w:szCs w:val="24"/>
          <w:u w:val="none"/>
        </w:rPr>
        <w:t>:</w:t>
      </w:r>
      <w:r w:rsidR="00F5331E">
        <w:rPr>
          <w:b w:val="0"/>
          <w:sz w:val="24"/>
          <w:szCs w:val="24"/>
          <w:u w:val="none"/>
        </w:rPr>
        <w:t xml:space="preserve"> </w:t>
      </w:r>
    </w:p>
    <w:p w14:paraId="62FE2BF4" w14:textId="2082CB2A" w:rsidR="00A87CBC" w:rsidRPr="00A87CBC" w:rsidRDefault="00A87CBC" w:rsidP="0000356C">
      <w:pPr>
        <w:pStyle w:val="BodyText"/>
        <w:numPr>
          <w:ilvl w:val="0"/>
          <w:numId w:val="21"/>
        </w:numPr>
        <w:jc w:val="left"/>
        <w:rPr>
          <w:b w:val="0"/>
          <w:sz w:val="24"/>
          <w:szCs w:val="24"/>
          <w:u w:val="none"/>
        </w:rPr>
      </w:pPr>
      <w:r w:rsidRPr="00A87CBC">
        <w:rPr>
          <w:b w:val="0"/>
          <w:sz w:val="24"/>
          <w:szCs w:val="24"/>
          <w:u w:val="none"/>
        </w:rPr>
        <w:t>June – August: 190</w:t>
      </w:r>
    </w:p>
    <w:p w14:paraId="4BE91D2F" w14:textId="54B8CC45" w:rsidR="00A87CBC" w:rsidRPr="00A87CBC" w:rsidRDefault="00A87CBC" w:rsidP="0000356C">
      <w:pPr>
        <w:pStyle w:val="BodyText"/>
        <w:numPr>
          <w:ilvl w:val="0"/>
          <w:numId w:val="21"/>
        </w:numPr>
        <w:jc w:val="left"/>
        <w:rPr>
          <w:b w:val="0"/>
          <w:sz w:val="24"/>
          <w:szCs w:val="24"/>
          <w:u w:val="none"/>
        </w:rPr>
      </w:pPr>
      <w:r w:rsidRPr="00A87CBC">
        <w:rPr>
          <w:b w:val="0"/>
          <w:sz w:val="24"/>
          <w:szCs w:val="24"/>
          <w:u w:val="none"/>
        </w:rPr>
        <w:t>September – November: 144</w:t>
      </w:r>
    </w:p>
    <w:p w14:paraId="49118358" w14:textId="50814DE1" w:rsidR="00A87CBC" w:rsidRPr="00A87CBC" w:rsidRDefault="00A87CBC" w:rsidP="0000356C">
      <w:pPr>
        <w:pStyle w:val="BodyText"/>
        <w:numPr>
          <w:ilvl w:val="0"/>
          <w:numId w:val="21"/>
        </w:numPr>
        <w:jc w:val="left"/>
        <w:rPr>
          <w:b w:val="0"/>
          <w:sz w:val="24"/>
          <w:szCs w:val="24"/>
          <w:u w:val="none"/>
        </w:rPr>
      </w:pPr>
      <w:r w:rsidRPr="00A87CBC">
        <w:rPr>
          <w:b w:val="0"/>
          <w:sz w:val="24"/>
          <w:szCs w:val="24"/>
          <w:u w:val="none"/>
        </w:rPr>
        <w:t>March – May: 164</w:t>
      </w:r>
    </w:p>
    <w:p w14:paraId="00354B04" w14:textId="03CC979D" w:rsidR="00A87CBC" w:rsidRDefault="00A87CBC" w:rsidP="0000356C">
      <w:pPr>
        <w:pStyle w:val="BodyText"/>
        <w:numPr>
          <w:ilvl w:val="0"/>
          <w:numId w:val="21"/>
        </w:numPr>
        <w:jc w:val="left"/>
        <w:rPr>
          <w:b w:val="0"/>
          <w:sz w:val="24"/>
          <w:szCs w:val="24"/>
          <w:u w:val="none"/>
        </w:rPr>
      </w:pPr>
      <w:r w:rsidRPr="00A87CBC">
        <w:rPr>
          <w:b w:val="0"/>
          <w:sz w:val="24"/>
          <w:szCs w:val="24"/>
          <w:u w:val="none"/>
        </w:rPr>
        <w:t>December – February: 104</w:t>
      </w:r>
    </w:p>
    <w:p w14:paraId="6B5ACD9F" w14:textId="77777777" w:rsidR="00F5331E" w:rsidRDefault="00F5331E" w:rsidP="00A87CBC">
      <w:pPr>
        <w:pStyle w:val="BodyText"/>
        <w:jc w:val="left"/>
        <w:rPr>
          <w:b w:val="0"/>
          <w:sz w:val="24"/>
          <w:szCs w:val="24"/>
          <w:u w:val="none"/>
        </w:rPr>
      </w:pPr>
    </w:p>
    <w:p w14:paraId="5AE10EC4" w14:textId="75C40302" w:rsidR="00A87CBC" w:rsidRDefault="00F5331E" w:rsidP="00A87CBC">
      <w:pPr>
        <w:pStyle w:val="BodyText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Labor Day has the </w:t>
      </w:r>
      <w:r w:rsidRPr="00A87CBC">
        <w:rPr>
          <w:b w:val="0"/>
          <w:sz w:val="24"/>
          <w:szCs w:val="24"/>
          <w:u w:val="none"/>
        </w:rPr>
        <w:t>third highest number of DWI arrests per hour compared with ot</w:t>
      </w:r>
      <w:r>
        <w:rPr>
          <w:b w:val="0"/>
          <w:sz w:val="24"/>
          <w:szCs w:val="24"/>
          <w:u w:val="none"/>
        </w:rPr>
        <w:t>her major holidays (2016– 2020)</w:t>
      </w:r>
      <w:r w:rsidRPr="00A87CBC">
        <w:rPr>
          <w:b w:val="0"/>
          <w:sz w:val="24"/>
          <w:szCs w:val="24"/>
          <w:u w:val="none"/>
        </w:rPr>
        <w:t>:</w:t>
      </w:r>
    </w:p>
    <w:p w14:paraId="7CF9EDDB" w14:textId="77777777" w:rsidR="00F5331E" w:rsidRPr="00A87CBC" w:rsidRDefault="00F5331E" w:rsidP="0000356C">
      <w:pPr>
        <w:pStyle w:val="BodyText"/>
        <w:numPr>
          <w:ilvl w:val="0"/>
          <w:numId w:val="22"/>
        </w:numPr>
        <w:jc w:val="left"/>
        <w:rPr>
          <w:b w:val="0"/>
          <w:sz w:val="24"/>
          <w:szCs w:val="24"/>
          <w:u w:val="none"/>
        </w:rPr>
      </w:pPr>
      <w:r w:rsidRPr="00A87CBC">
        <w:rPr>
          <w:b w:val="0"/>
          <w:sz w:val="24"/>
          <w:szCs w:val="24"/>
          <w:u w:val="none"/>
        </w:rPr>
        <w:t>St. Patrick's Day – 4.26</w:t>
      </w:r>
    </w:p>
    <w:p w14:paraId="0B85BCFD" w14:textId="77777777" w:rsidR="00F5331E" w:rsidRPr="00A87CBC" w:rsidRDefault="00F5331E" w:rsidP="0000356C">
      <w:pPr>
        <w:pStyle w:val="BodyText"/>
        <w:numPr>
          <w:ilvl w:val="0"/>
          <w:numId w:val="22"/>
        </w:numPr>
        <w:jc w:val="left"/>
        <w:rPr>
          <w:b w:val="0"/>
          <w:sz w:val="24"/>
          <w:szCs w:val="24"/>
          <w:u w:val="none"/>
        </w:rPr>
      </w:pPr>
      <w:r w:rsidRPr="00A87CBC">
        <w:rPr>
          <w:b w:val="0"/>
          <w:sz w:val="24"/>
          <w:szCs w:val="24"/>
          <w:u w:val="none"/>
        </w:rPr>
        <w:t>Fourth of July – 3.54</w:t>
      </w:r>
    </w:p>
    <w:p w14:paraId="46ADF414" w14:textId="77777777" w:rsidR="00F5331E" w:rsidRPr="00A87CBC" w:rsidRDefault="00F5331E" w:rsidP="0000356C">
      <w:pPr>
        <w:pStyle w:val="BodyText"/>
        <w:numPr>
          <w:ilvl w:val="0"/>
          <w:numId w:val="22"/>
        </w:numPr>
        <w:jc w:val="left"/>
        <w:rPr>
          <w:b w:val="0"/>
          <w:sz w:val="24"/>
          <w:szCs w:val="24"/>
          <w:u w:val="none"/>
        </w:rPr>
      </w:pPr>
      <w:r w:rsidRPr="00A87CBC">
        <w:rPr>
          <w:b w:val="0"/>
          <w:sz w:val="24"/>
          <w:szCs w:val="24"/>
          <w:u w:val="none"/>
        </w:rPr>
        <w:t>Labor Day - 3.46</w:t>
      </w:r>
    </w:p>
    <w:p w14:paraId="1D6B3649" w14:textId="77777777" w:rsidR="00F5331E" w:rsidRPr="00A87CBC" w:rsidRDefault="00F5331E" w:rsidP="0000356C">
      <w:pPr>
        <w:pStyle w:val="BodyText"/>
        <w:numPr>
          <w:ilvl w:val="0"/>
          <w:numId w:val="22"/>
        </w:numPr>
        <w:jc w:val="left"/>
        <w:rPr>
          <w:b w:val="0"/>
          <w:sz w:val="24"/>
          <w:szCs w:val="24"/>
          <w:u w:val="none"/>
        </w:rPr>
      </w:pPr>
      <w:r w:rsidRPr="00A87CBC">
        <w:rPr>
          <w:b w:val="0"/>
          <w:sz w:val="24"/>
          <w:szCs w:val="24"/>
          <w:u w:val="none"/>
        </w:rPr>
        <w:t>Memorial Day – 3.31</w:t>
      </w:r>
    </w:p>
    <w:p w14:paraId="7324F1F1" w14:textId="779076A4" w:rsidR="00A87CBC" w:rsidRPr="00A87CBC" w:rsidRDefault="00A87CBC" w:rsidP="0000356C">
      <w:pPr>
        <w:pStyle w:val="BodyText"/>
        <w:numPr>
          <w:ilvl w:val="0"/>
          <w:numId w:val="22"/>
        </w:numPr>
        <w:jc w:val="left"/>
        <w:rPr>
          <w:b w:val="0"/>
          <w:sz w:val="24"/>
          <w:szCs w:val="24"/>
          <w:u w:val="none"/>
        </w:rPr>
      </w:pPr>
      <w:r w:rsidRPr="00A87CBC">
        <w:rPr>
          <w:b w:val="0"/>
          <w:sz w:val="24"/>
          <w:szCs w:val="24"/>
          <w:u w:val="none"/>
        </w:rPr>
        <w:t>Halloween – 3.2</w:t>
      </w:r>
    </w:p>
    <w:p w14:paraId="0D2F7038" w14:textId="77777777" w:rsidR="00F5331E" w:rsidRPr="00A87CBC" w:rsidRDefault="00F5331E" w:rsidP="0000356C">
      <w:pPr>
        <w:pStyle w:val="BodyText"/>
        <w:numPr>
          <w:ilvl w:val="0"/>
          <w:numId w:val="22"/>
        </w:numPr>
        <w:jc w:val="left"/>
        <w:rPr>
          <w:b w:val="0"/>
          <w:sz w:val="24"/>
          <w:szCs w:val="24"/>
          <w:u w:val="none"/>
        </w:rPr>
      </w:pPr>
      <w:r w:rsidRPr="00A87CBC">
        <w:rPr>
          <w:b w:val="0"/>
          <w:sz w:val="24"/>
          <w:szCs w:val="24"/>
          <w:u w:val="none"/>
        </w:rPr>
        <w:t>Thanksgiving – 2.79</w:t>
      </w:r>
    </w:p>
    <w:p w14:paraId="02CDFA7C" w14:textId="77777777" w:rsidR="00F5331E" w:rsidRPr="00A87CBC" w:rsidRDefault="00F5331E" w:rsidP="0000356C">
      <w:pPr>
        <w:pStyle w:val="BodyText"/>
        <w:numPr>
          <w:ilvl w:val="0"/>
          <w:numId w:val="22"/>
        </w:numPr>
        <w:jc w:val="left"/>
        <w:rPr>
          <w:b w:val="0"/>
          <w:sz w:val="24"/>
          <w:szCs w:val="24"/>
          <w:u w:val="none"/>
        </w:rPr>
      </w:pPr>
      <w:r w:rsidRPr="00A87CBC">
        <w:rPr>
          <w:b w:val="0"/>
          <w:sz w:val="24"/>
          <w:szCs w:val="24"/>
          <w:u w:val="none"/>
        </w:rPr>
        <w:t>New Year’s Eve – 2.56</w:t>
      </w:r>
    </w:p>
    <w:p w14:paraId="5CFF931A" w14:textId="50A88E74" w:rsidR="00A87CBC" w:rsidRPr="00A87CBC" w:rsidRDefault="00A87CBC" w:rsidP="0000356C">
      <w:pPr>
        <w:pStyle w:val="BodyText"/>
        <w:numPr>
          <w:ilvl w:val="0"/>
          <w:numId w:val="22"/>
        </w:numPr>
        <w:jc w:val="left"/>
        <w:rPr>
          <w:b w:val="0"/>
          <w:sz w:val="24"/>
          <w:szCs w:val="24"/>
          <w:u w:val="none"/>
        </w:rPr>
      </w:pPr>
      <w:r w:rsidRPr="00A87CBC">
        <w:rPr>
          <w:b w:val="0"/>
          <w:sz w:val="24"/>
          <w:szCs w:val="24"/>
          <w:u w:val="none"/>
        </w:rPr>
        <w:t>Valentine’s Day – 2.48</w:t>
      </w:r>
    </w:p>
    <w:p w14:paraId="3AC89DE8" w14:textId="3DE24FD6" w:rsidR="00A87CBC" w:rsidRDefault="00A87CBC" w:rsidP="0000356C">
      <w:pPr>
        <w:pStyle w:val="BodyText"/>
        <w:numPr>
          <w:ilvl w:val="0"/>
          <w:numId w:val="22"/>
        </w:numPr>
        <w:jc w:val="left"/>
        <w:rPr>
          <w:b w:val="0"/>
          <w:sz w:val="24"/>
          <w:szCs w:val="24"/>
          <w:u w:val="none"/>
        </w:rPr>
      </w:pPr>
      <w:r w:rsidRPr="00A87CBC">
        <w:rPr>
          <w:b w:val="0"/>
          <w:sz w:val="24"/>
          <w:szCs w:val="24"/>
          <w:u w:val="none"/>
        </w:rPr>
        <w:t>Christmas – 2.29</w:t>
      </w:r>
    </w:p>
    <w:p w14:paraId="2E1D8961" w14:textId="77777777" w:rsidR="00A87CBC" w:rsidRDefault="00A87CBC" w:rsidP="00A87CBC">
      <w:pPr>
        <w:pStyle w:val="BodyText"/>
        <w:jc w:val="left"/>
        <w:rPr>
          <w:b w:val="0"/>
          <w:sz w:val="24"/>
          <w:szCs w:val="24"/>
          <w:u w:val="none"/>
        </w:rPr>
      </w:pPr>
    </w:p>
    <w:p w14:paraId="2DE4360F" w14:textId="52C38F46" w:rsidR="00F861D2" w:rsidRPr="00F861D2" w:rsidRDefault="00F861D2" w:rsidP="0000356C">
      <w:pPr>
        <w:pStyle w:val="BodyText"/>
        <w:tabs>
          <w:tab w:val="left" w:pos="0"/>
        </w:tabs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DWI Consequences </w:t>
      </w:r>
    </w:p>
    <w:p w14:paraId="4777B271" w14:textId="77777777" w:rsidR="00F63F19" w:rsidRPr="003D1B8B" w:rsidRDefault="00F63F19" w:rsidP="003F7663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3D1B8B">
        <w:rPr>
          <w:color w:val="000000"/>
          <w:sz w:val="24"/>
          <w:szCs w:val="24"/>
        </w:rPr>
        <w:t>Loss of license for up to a year, thousands of dollars in costs and possible jail time.</w:t>
      </w:r>
    </w:p>
    <w:p w14:paraId="560570A4" w14:textId="77777777" w:rsidR="00F63F19" w:rsidRPr="003D1B8B" w:rsidRDefault="00F63F19" w:rsidP="003F7663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3D1B8B">
        <w:rPr>
          <w:color w:val="000000"/>
          <w:sz w:val="24"/>
          <w:szCs w:val="24"/>
        </w:rPr>
        <w:t>Repeat DWI offenders, as well as first-time offenders arrested at 0.16 and above alcohol-concentration level, must use ignition interlock in order to regain legal driving privileges or face at least one year without a driver’s license.</w:t>
      </w:r>
    </w:p>
    <w:p w14:paraId="29BF2A62" w14:textId="77777777" w:rsidR="00F63F19" w:rsidRPr="003D1B8B" w:rsidRDefault="00F63F19" w:rsidP="003F7663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3D1B8B">
        <w:rPr>
          <w:color w:val="000000"/>
          <w:sz w:val="24"/>
          <w:szCs w:val="24"/>
        </w:rPr>
        <w:t>Offenders with three or more offenses are required to use interlock for three to six years, or they will never regain driving privileges.</w:t>
      </w:r>
    </w:p>
    <w:p w14:paraId="25C9AD2C" w14:textId="77777777" w:rsidR="00F63F19" w:rsidRPr="003D1B8B" w:rsidRDefault="00F63F19" w:rsidP="003F7663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3D1B8B">
        <w:rPr>
          <w:color w:val="000000"/>
          <w:sz w:val="24"/>
          <w:szCs w:val="24"/>
        </w:rPr>
        <w:t>Insurance rates could increase significantly.</w:t>
      </w:r>
    </w:p>
    <w:p w14:paraId="3BEAD4A3" w14:textId="77777777" w:rsidR="006A26B3" w:rsidRDefault="006A26B3" w:rsidP="00346A15">
      <w:pPr>
        <w:rPr>
          <w:b/>
          <w:bCs/>
          <w:sz w:val="24"/>
          <w:szCs w:val="24"/>
        </w:rPr>
      </w:pPr>
    </w:p>
    <w:p w14:paraId="3AEC38FF" w14:textId="77777777" w:rsidR="00883A38" w:rsidRPr="00883A38" w:rsidRDefault="00835C22" w:rsidP="00883A3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Speak Up and Plan</w:t>
      </w:r>
      <w:r w:rsidRPr="00883A38">
        <w:rPr>
          <w:b/>
          <w:bCs/>
          <w:sz w:val="24"/>
          <w:szCs w:val="24"/>
        </w:rPr>
        <w:t xml:space="preserve"> </w:t>
      </w:r>
      <w:r w:rsidR="00883A38" w:rsidRPr="00883A38">
        <w:rPr>
          <w:b/>
          <w:bCs/>
          <w:sz w:val="24"/>
          <w:szCs w:val="24"/>
        </w:rPr>
        <w:t xml:space="preserve">a </w:t>
      </w:r>
      <w:r w:rsidR="004B6FC7">
        <w:rPr>
          <w:b/>
          <w:bCs/>
          <w:sz w:val="24"/>
          <w:szCs w:val="24"/>
        </w:rPr>
        <w:t>S</w:t>
      </w:r>
      <w:r w:rsidR="004B6FC7" w:rsidRPr="00883A38">
        <w:rPr>
          <w:b/>
          <w:bCs/>
          <w:sz w:val="24"/>
          <w:szCs w:val="24"/>
        </w:rPr>
        <w:t xml:space="preserve">ober </w:t>
      </w:r>
      <w:r w:rsidR="004B6FC7">
        <w:rPr>
          <w:b/>
          <w:bCs/>
          <w:sz w:val="24"/>
          <w:szCs w:val="24"/>
        </w:rPr>
        <w:t>R</w:t>
      </w:r>
      <w:r w:rsidR="004B6FC7" w:rsidRPr="00883A38">
        <w:rPr>
          <w:b/>
          <w:bCs/>
          <w:sz w:val="24"/>
          <w:szCs w:val="24"/>
        </w:rPr>
        <w:t>ide</w:t>
      </w:r>
    </w:p>
    <w:p w14:paraId="006FA892" w14:textId="2E0E8C30" w:rsidR="00F63F19" w:rsidRPr="00F63F19" w:rsidRDefault="00F63F19" w:rsidP="00F63F19">
      <w:pPr>
        <w:numPr>
          <w:ilvl w:val="0"/>
          <w:numId w:val="6"/>
        </w:numPr>
        <w:rPr>
          <w:sz w:val="24"/>
          <w:szCs w:val="24"/>
        </w:rPr>
      </w:pPr>
      <w:r w:rsidRPr="00F63F19">
        <w:rPr>
          <w:sz w:val="24"/>
          <w:szCs w:val="24"/>
        </w:rPr>
        <w:t xml:space="preserve">Plan for a safe ride — No matter where you plan to drink, designate a sober driver, use a safe, alternative transportation option, or stay at the location of the celebration. </w:t>
      </w:r>
    </w:p>
    <w:p w14:paraId="37EAFF29" w14:textId="41A1D051" w:rsidR="00F63F19" w:rsidRPr="00F63F19" w:rsidRDefault="00F63F19" w:rsidP="00F63F19">
      <w:pPr>
        <w:numPr>
          <w:ilvl w:val="0"/>
          <w:numId w:val="6"/>
        </w:numPr>
        <w:rPr>
          <w:sz w:val="24"/>
          <w:szCs w:val="24"/>
        </w:rPr>
      </w:pPr>
      <w:r w:rsidRPr="00F63F19">
        <w:rPr>
          <w:sz w:val="24"/>
          <w:szCs w:val="24"/>
        </w:rPr>
        <w:t>Speak up – offer to be a designated driver or be available to pick up a loved one anytime, anywhere. If you see an impaired person about to get behind the wheel, get them a safe ride home.</w:t>
      </w:r>
    </w:p>
    <w:p w14:paraId="4D4B9E83" w14:textId="77C18312" w:rsidR="00F63F19" w:rsidRPr="00F63F19" w:rsidRDefault="00F63F19" w:rsidP="00F63F19">
      <w:pPr>
        <w:numPr>
          <w:ilvl w:val="0"/>
          <w:numId w:val="6"/>
        </w:numPr>
        <w:rPr>
          <w:sz w:val="24"/>
          <w:szCs w:val="24"/>
        </w:rPr>
      </w:pPr>
      <w:r w:rsidRPr="00F63F19">
        <w:rPr>
          <w:sz w:val="24"/>
          <w:szCs w:val="24"/>
        </w:rPr>
        <w:t>Buckle up — wearing a seat belt is the best defense against an impaired driver.</w:t>
      </w:r>
    </w:p>
    <w:p w14:paraId="5A7AD382" w14:textId="23965B73" w:rsidR="006D2036" w:rsidRPr="0000356C" w:rsidRDefault="00F63F19" w:rsidP="0000356C">
      <w:pPr>
        <w:pStyle w:val="BodyText"/>
        <w:numPr>
          <w:ilvl w:val="0"/>
          <w:numId w:val="6"/>
        </w:numPr>
        <w:jc w:val="left"/>
        <w:rPr>
          <w:b w:val="0"/>
          <w:color w:val="FF0000"/>
          <w:sz w:val="24"/>
          <w:szCs w:val="24"/>
          <w:u w:val="none"/>
        </w:rPr>
      </w:pPr>
      <w:r w:rsidRPr="0000356C">
        <w:rPr>
          <w:b w:val="0"/>
          <w:sz w:val="24"/>
          <w:szCs w:val="24"/>
          <w:u w:val="none"/>
        </w:rPr>
        <w:t>Report drunk driving — call 911 when witnessing impaired driving behavior. Be prepared to provide location, license plate number and observed dangerous behavior.</w:t>
      </w:r>
    </w:p>
    <w:p w14:paraId="0B735976" w14:textId="77777777" w:rsidR="0000356C" w:rsidRDefault="0000356C" w:rsidP="006D2036">
      <w:pPr>
        <w:pStyle w:val="BodyText"/>
        <w:jc w:val="left"/>
        <w:rPr>
          <w:b w:val="0"/>
          <w:sz w:val="24"/>
          <w:szCs w:val="24"/>
          <w:u w:val="none"/>
        </w:rPr>
      </w:pPr>
    </w:p>
    <w:p w14:paraId="6B8E1CB6" w14:textId="77777777" w:rsidR="006D2036" w:rsidRDefault="006D2036" w:rsidP="006D2036">
      <w:pPr>
        <w:pStyle w:val="BodyText"/>
        <w:jc w:val="left"/>
        <w:rPr>
          <w:b w:val="0"/>
          <w:sz w:val="24"/>
          <w:szCs w:val="24"/>
          <w:u w:val="none"/>
        </w:rPr>
      </w:pPr>
    </w:p>
    <w:sectPr w:rsidR="006D2036" w:rsidSect="005B6E1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913"/>
    <w:multiLevelType w:val="hybridMultilevel"/>
    <w:tmpl w:val="66B6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907"/>
        </w:tabs>
        <w:ind w:left="-907" w:hanging="360"/>
      </w:pPr>
    </w:lvl>
    <w:lvl w:ilvl="2" w:tplc="04090005">
      <w:start w:val="1"/>
      <w:numFmt w:val="decimal"/>
      <w:lvlText w:val="%3."/>
      <w:lvlJc w:val="left"/>
      <w:pPr>
        <w:tabs>
          <w:tab w:val="num" w:pos="-187"/>
        </w:tabs>
        <w:ind w:left="-187" w:hanging="360"/>
      </w:pPr>
    </w:lvl>
    <w:lvl w:ilvl="3" w:tplc="04090001">
      <w:start w:val="1"/>
      <w:numFmt w:val="decimal"/>
      <w:lvlText w:val="%4."/>
      <w:lvlJc w:val="left"/>
      <w:pPr>
        <w:tabs>
          <w:tab w:val="num" w:pos="533"/>
        </w:tabs>
        <w:ind w:left="533" w:hanging="360"/>
      </w:pPr>
    </w:lvl>
    <w:lvl w:ilvl="4" w:tplc="04090003">
      <w:start w:val="1"/>
      <w:numFmt w:val="decimal"/>
      <w:lvlText w:val="%5."/>
      <w:lvlJc w:val="left"/>
      <w:pPr>
        <w:tabs>
          <w:tab w:val="num" w:pos="1253"/>
        </w:tabs>
        <w:ind w:left="1253" w:hanging="360"/>
      </w:pPr>
    </w:lvl>
    <w:lvl w:ilvl="5" w:tplc="04090005">
      <w:start w:val="1"/>
      <w:numFmt w:val="decimal"/>
      <w:lvlText w:val="%6."/>
      <w:lvlJc w:val="left"/>
      <w:pPr>
        <w:tabs>
          <w:tab w:val="num" w:pos="1973"/>
        </w:tabs>
        <w:ind w:left="1973" w:hanging="360"/>
      </w:pPr>
    </w:lvl>
    <w:lvl w:ilvl="6" w:tplc="04090001">
      <w:start w:val="1"/>
      <w:numFmt w:val="decimal"/>
      <w:lvlText w:val="%7."/>
      <w:lvlJc w:val="left"/>
      <w:pPr>
        <w:tabs>
          <w:tab w:val="num" w:pos="2693"/>
        </w:tabs>
        <w:ind w:left="2693" w:hanging="360"/>
      </w:pPr>
    </w:lvl>
    <w:lvl w:ilvl="7" w:tplc="04090003">
      <w:start w:val="1"/>
      <w:numFmt w:val="decimal"/>
      <w:lvlText w:val="%8."/>
      <w:lvlJc w:val="left"/>
      <w:pPr>
        <w:tabs>
          <w:tab w:val="num" w:pos="3413"/>
        </w:tabs>
        <w:ind w:left="3413" w:hanging="360"/>
      </w:pPr>
    </w:lvl>
    <w:lvl w:ilvl="8" w:tplc="04090005">
      <w:start w:val="1"/>
      <w:numFmt w:val="decimal"/>
      <w:lvlText w:val="%9."/>
      <w:lvlJc w:val="left"/>
      <w:pPr>
        <w:tabs>
          <w:tab w:val="num" w:pos="4133"/>
        </w:tabs>
        <w:ind w:left="4133" w:hanging="360"/>
      </w:pPr>
    </w:lvl>
  </w:abstractNum>
  <w:abstractNum w:abstractNumId="1" w15:restartNumberingAfterBreak="0">
    <w:nsid w:val="025F3069"/>
    <w:multiLevelType w:val="hybridMultilevel"/>
    <w:tmpl w:val="DDF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01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B010FB"/>
    <w:multiLevelType w:val="hybridMultilevel"/>
    <w:tmpl w:val="2E74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4069"/>
    <w:multiLevelType w:val="hybridMultilevel"/>
    <w:tmpl w:val="99141B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820E5"/>
    <w:multiLevelType w:val="hybridMultilevel"/>
    <w:tmpl w:val="63E2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094D"/>
    <w:multiLevelType w:val="hybridMultilevel"/>
    <w:tmpl w:val="A00A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74C0"/>
    <w:multiLevelType w:val="hybridMultilevel"/>
    <w:tmpl w:val="7FA699A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7DD5FF3"/>
    <w:multiLevelType w:val="hybridMultilevel"/>
    <w:tmpl w:val="85A0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83D42"/>
    <w:multiLevelType w:val="hybridMultilevel"/>
    <w:tmpl w:val="785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55B83"/>
    <w:multiLevelType w:val="hybridMultilevel"/>
    <w:tmpl w:val="F062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95980"/>
    <w:multiLevelType w:val="hybridMultilevel"/>
    <w:tmpl w:val="ADD0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1728"/>
    <w:multiLevelType w:val="hybridMultilevel"/>
    <w:tmpl w:val="0A56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E1CC1"/>
    <w:multiLevelType w:val="hybridMultilevel"/>
    <w:tmpl w:val="8C4E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1ED9"/>
    <w:multiLevelType w:val="hybridMultilevel"/>
    <w:tmpl w:val="9D0C5F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1E5084"/>
    <w:multiLevelType w:val="hybridMultilevel"/>
    <w:tmpl w:val="EA2E825E"/>
    <w:lvl w:ilvl="0" w:tplc="266201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B2DA2"/>
    <w:multiLevelType w:val="hybridMultilevel"/>
    <w:tmpl w:val="F0AA34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21FE0"/>
    <w:multiLevelType w:val="hybridMultilevel"/>
    <w:tmpl w:val="F6D8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2481D"/>
    <w:multiLevelType w:val="hybridMultilevel"/>
    <w:tmpl w:val="A07E9B26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9" w15:restartNumberingAfterBreak="0">
    <w:nsid w:val="78BF16DE"/>
    <w:multiLevelType w:val="hybridMultilevel"/>
    <w:tmpl w:val="F5F8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825B8"/>
    <w:multiLevelType w:val="multilevel"/>
    <w:tmpl w:val="826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1"/>
  </w:num>
  <w:num w:numId="14">
    <w:abstractNumId w:val="13"/>
  </w:num>
  <w:num w:numId="15">
    <w:abstractNumId w:val="10"/>
  </w:num>
  <w:num w:numId="16">
    <w:abstractNumId w:val="4"/>
  </w:num>
  <w:num w:numId="17">
    <w:abstractNumId w:val="12"/>
  </w:num>
  <w:num w:numId="18">
    <w:abstractNumId w:val="5"/>
  </w:num>
  <w:num w:numId="19">
    <w:abstractNumId w:val="20"/>
  </w:num>
  <w:num w:numId="20">
    <w:abstractNumId w:val="19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28"/>
    <w:rsid w:val="0000199F"/>
    <w:rsid w:val="0000245E"/>
    <w:rsid w:val="0000356C"/>
    <w:rsid w:val="0001167D"/>
    <w:rsid w:val="00016BEE"/>
    <w:rsid w:val="0002666C"/>
    <w:rsid w:val="0003011A"/>
    <w:rsid w:val="00031E34"/>
    <w:rsid w:val="0003456B"/>
    <w:rsid w:val="00035699"/>
    <w:rsid w:val="000368D1"/>
    <w:rsid w:val="00036BC1"/>
    <w:rsid w:val="000431EA"/>
    <w:rsid w:val="00044080"/>
    <w:rsid w:val="00053CD4"/>
    <w:rsid w:val="00054D4D"/>
    <w:rsid w:val="00057A3D"/>
    <w:rsid w:val="00062D67"/>
    <w:rsid w:val="00067E11"/>
    <w:rsid w:val="000723E3"/>
    <w:rsid w:val="0007363F"/>
    <w:rsid w:val="00073663"/>
    <w:rsid w:val="00075AF8"/>
    <w:rsid w:val="00080147"/>
    <w:rsid w:val="00084C7B"/>
    <w:rsid w:val="00085747"/>
    <w:rsid w:val="0009314B"/>
    <w:rsid w:val="000931D8"/>
    <w:rsid w:val="00094FB9"/>
    <w:rsid w:val="00095A49"/>
    <w:rsid w:val="000B4284"/>
    <w:rsid w:val="000C34D4"/>
    <w:rsid w:val="000C6740"/>
    <w:rsid w:val="000C706A"/>
    <w:rsid w:val="000C7F5C"/>
    <w:rsid w:val="000D0BC5"/>
    <w:rsid w:val="000D0EE5"/>
    <w:rsid w:val="000E5C4C"/>
    <w:rsid w:val="000E75C3"/>
    <w:rsid w:val="000F1EB2"/>
    <w:rsid w:val="000F2D00"/>
    <w:rsid w:val="000F3009"/>
    <w:rsid w:val="000F33C8"/>
    <w:rsid w:val="000F3B90"/>
    <w:rsid w:val="000F68BB"/>
    <w:rsid w:val="0010161D"/>
    <w:rsid w:val="00105355"/>
    <w:rsid w:val="00107FAF"/>
    <w:rsid w:val="0011061E"/>
    <w:rsid w:val="0011389A"/>
    <w:rsid w:val="00115CE9"/>
    <w:rsid w:val="001221C0"/>
    <w:rsid w:val="00122ED2"/>
    <w:rsid w:val="0012345F"/>
    <w:rsid w:val="00124C12"/>
    <w:rsid w:val="001252B1"/>
    <w:rsid w:val="00130542"/>
    <w:rsid w:val="00133505"/>
    <w:rsid w:val="001336D0"/>
    <w:rsid w:val="00133DE4"/>
    <w:rsid w:val="00151068"/>
    <w:rsid w:val="001577D3"/>
    <w:rsid w:val="0016275D"/>
    <w:rsid w:val="00165786"/>
    <w:rsid w:val="00174B5F"/>
    <w:rsid w:val="001904E1"/>
    <w:rsid w:val="00190E4E"/>
    <w:rsid w:val="001910AA"/>
    <w:rsid w:val="00192E17"/>
    <w:rsid w:val="001B3B46"/>
    <w:rsid w:val="001B474A"/>
    <w:rsid w:val="001B67A3"/>
    <w:rsid w:val="001B7A28"/>
    <w:rsid w:val="001C0684"/>
    <w:rsid w:val="001C539D"/>
    <w:rsid w:val="001C7BB0"/>
    <w:rsid w:val="001D5C1F"/>
    <w:rsid w:val="001F3E2B"/>
    <w:rsid w:val="001F49FF"/>
    <w:rsid w:val="002006AB"/>
    <w:rsid w:val="00207FDE"/>
    <w:rsid w:val="00212F5E"/>
    <w:rsid w:val="0021569F"/>
    <w:rsid w:val="0021576A"/>
    <w:rsid w:val="00221164"/>
    <w:rsid w:val="00225418"/>
    <w:rsid w:val="002332B7"/>
    <w:rsid w:val="002350F9"/>
    <w:rsid w:val="00237C9F"/>
    <w:rsid w:val="00244AFD"/>
    <w:rsid w:val="00254796"/>
    <w:rsid w:val="0026205C"/>
    <w:rsid w:val="00266F46"/>
    <w:rsid w:val="002753EE"/>
    <w:rsid w:val="00281F4D"/>
    <w:rsid w:val="002821B2"/>
    <w:rsid w:val="002829D8"/>
    <w:rsid w:val="00286CE8"/>
    <w:rsid w:val="00286D7A"/>
    <w:rsid w:val="002875A6"/>
    <w:rsid w:val="0029050E"/>
    <w:rsid w:val="002943EB"/>
    <w:rsid w:val="00295B38"/>
    <w:rsid w:val="002A390D"/>
    <w:rsid w:val="002B094A"/>
    <w:rsid w:val="002C3AC5"/>
    <w:rsid w:val="002C66C4"/>
    <w:rsid w:val="002E2BEF"/>
    <w:rsid w:val="002E3DA0"/>
    <w:rsid w:val="002E5F90"/>
    <w:rsid w:val="002F5DE1"/>
    <w:rsid w:val="00302C63"/>
    <w:rsid w:val="0030695A"/>
    <w:rsid w:val="00306AEB"/>
    <w:rsid w:val="003129B4"/>
    <w:rsid w:val="00314679"/>
    <w:rsid w:val="00315467"/>
    <w:rsid w:val="00317377"/>
    <w:rsid w:val="00317A61"/>
    <w:rsid w:val="0032115F"/>
    <w:rsid w:val="00334BA6"/>
    <w:rsid w:val="003417A9"/>
    <w:rsid w:val="00341C30"/>
    <w:rsid w:val="00346A15"/>
    <w:rsid w:val="00355250"/>
    <w:rsid w:val="003555F9"/>
    <w:rsid w:val="00356450"/>
    <w:rsid w:val="003564BE"/>
    <w:rsid w:val="00357416"/>
    <w:rsid w:val="00357E6D"/>
    <w:rsid w:val="00364207"/>
    <w:rsid w:val="00364ADB"/>
    <w:rsid w:val="003679D1"/>
    <w:rsid w:val="00371995"/>
    <w:rsid w:val="00380411"/>
    <w:rsid w:val="00387188"/>
    <w:rsid w:val="003956C1"/>
    <w:rsid w:val="003A0A9B"/>
    <w:rsid w:val="003A6D41"/>
    <w:rsid w:val="003B4F4C"/>
    <w:rsid w:val="003B522F"/>
    <w:rsid w:val="003C175D"/>
    <w:rsid w:val="003C2799"/>
    <w:rsid w:val="003D1B8B"/>
    <w:rsid w:val="003D5802"/>
    <w:rsid w:val="003D7EEF"/>
    <w:rsid w:val="003E13B8"/>
    <w:rsid w:val="003E24CB"/>
    <w:rsid w:val="003E3C5F"/>
    <w:rsid w:val="003E7C90"/>
    <w:rsid w:val="003F3B35"/>
    <w:rsid w:val="003F4A62"/>
    <w:rsid w:val="003F7663"/>
    <w:rsid w:val="00406D41"/>
    <w:rsid w:val="00412DB1"/>
    <w:rsid w:val="00414542"/>
    <w:rsid w:val="00425540"/>
    <w:rsid w:val="004266F9"/>
    <w:rsid w:val="00436553"/>
    <w:rsid w:val="00441444"/>
    <w:rsid w:val="004426AE"/>
    <w:rsid w:val="004554FA"/>
    <w:rsid w:val="00460021"/>
    <w:rsid w:val="00460545"/>
    <w:rsid w:val="00461388"/>
    <w:rsid w:val="004619FE"/>
    <w:rsid w:val="004740E9"/>
    <w:rsid w:val="00484093"/>
    <w:rsid w:val="00493BAF"/>
    <w:rsid w:val="00497D6D"/>
    <w:rsid w:val="004A279E"/>
    <w:rsid w:val="004B24EC"/>
    <w:rsid w:val="004B329D"/>
    <w:rsid w:val="004B3993"/>
    <w:rsid w:val="004B465A"/>
    <w:rsid w:val="004B661A"/>
    <w:rsid w:val="004B6FC7"/>
    <w:rsid w:val="004D0B57"/>
    <w:rsid w:val="004D0FFE"/>
    <w:rsid w:val="004D15A1"/>
    <w:rsid w:val="004D3290"/>
    <w:rsid w:val="004D3F15"/>
    <w:rsid w:val="004F0C4A"/>
    <w:rsid w:val="004F2713"/>
    <w:rsid w:val="004F3C8C"/>
    <w:rsid w:val="005036A4"/>
    <w:rsid w:val="00504F7E"/>
    <w:rsid w:val="00505210"/>
    <w:rsid w:val="0051261B"/>
    <w:rsid w:val="005201D2"/>
    <w:rsid w:val="00526876"/>
    <w:rsid w:val="00541B80"/>
    <w:rsid w:val="00542E0F"/>
    <w:rsid w:val="005463A3"/>
    <w:rsid w:val="005523C3"/>
    <w:rsid w:val="00554B35"/>
    <w:rsid w:val="005607FE"/>
    <w:rsid w:val="00562F39"/>
    <w:rsid w:val="00570825"/>
    <w:rsid w:val="0057413A"/>
    <w:rsid w:val="005765C2"/>
    <w:rsid w:val="005823A5"/>
    <w:rsid w:val="0058447F"/>
    <w:rsid w:val="005867F4"/>
    <w:rsid w:val="00586EE8"/>
    <w:rsid w:val="00591D05"/>
    <w:rsid w:val="00592509"/>
    <w:rsid w:val="00594F78"/>
    <w:rsid w:val="005B1C93"/>
    <w:rsid w:val="005B48AE"/>
    <w:rsid w:val="005B6E13"/>
    <w:rsid w:val="005C0BB3"/>
    <w:rsid w:val="005C17B7"/>
    <w:rsid w:val="005C34C2"/>
    <w:rsid w:val="005D33D9"/>
    <w:rsid w:val="005D477E"/>
    <w:rsid w:val="005E0476"/>
    <w:rsid w:val="005E4942"/>
    <w:rsid w:val="005F311A"/>
    <w:rsid w:val="005F6DA3"/>
    <w:rsid w:val="005F6E1A"/>
    <w:rsid w:val="006023DD"/>
    <w:rsid w:val="00606046"/>
    <w:rsid w:val="006171E3"/>
    <w:rsid w:val="0062109C"/>
    <w:rsid w:val="00621262"/>
    <w:rsid w:val="006227FA"/>
    <w:rsid w:val="0062544B"/>
    <w:rsid w:val="00625B22"/>
    <w:rsid w:val="006430D8"/>
    <w:rsid w:val="00643997"/>
    <w:rsid w:val="00647B13"/>
    <w:rsid w:val="00654844"/>
    <w:rsid w:val="00655807"/>
    <w:rsid w:val="00655937"/>
    <w:rsid w:val="0066050B"/>
    <w:rsid w:val="00662C1F"/>
    <w:rsid w:val="006634A2"/>
    <w:rsid w:val="00667EEB"/>
    <w:rsid w:val="00670FC8"/>
    <w:rsid w:val="0067705C"/>
    <w:rsid w:val="00680128"/>
    <w:rsid w:val="0068226A"/>
    <w:rsid w:val="006833D9"/>
    <w:rsid w:val="006838F4"/>
    <w:rsid w:val="00686D06"/>
    <w:rsid w:val="00687F35"/>
    <w:rsid w:val="00694B5E"/>
    <w:rsid w:val="00696A73"/>
    <w:rsid w:val="006A26B3"/>
    <w:rsid w:val="006A2862"/>
    <w:rsid w:val="006A6A0D"/>
    <w:rsid w:val="006B26AD"/>
    <w:rsid w:val="006B4784"/>
    <w:rsid w:val="006B4CEC"/>
    <w:rsid w:val="006B5987"/>
    <w:rsid w:val="006B7381"/>
    <w:rsid w:val="006C0956"/>
    <w:rsid w:val="006C6A26"/>
    <w:rsid w:val="006D13F5"/>
    <w:rsid w:val="006D1C30"/>
    <w:rsid w:val="006D2036"/>
    <w:rsid w:val="006D434A"/>
    <w:rsid w:val="006D51A2"/>
    <w:rsid w:val="006E0338"/>
    <w:rsid w:val="006E597C"/>
    <w:rsid w:val="006F2549"/>
    <w:rsid w:val="006F44DD"/>
    <w:rsid w:val="006F7A5E"/>
    <w:rsid w:val="006F7C7F"/>
    <w:rsid w:val="00700B09"/>
    <w:rsid w:val="0070165C"/>
    <w:rsid w:val="007020EA"/>
    <w:rsid w:val="007040FC"/>
    <w:rsid w:val="0070524B"/>
    <w:rsid w:val="00706410"/>
    <w:rsid w:val="00710636"/>
    <w:rsid w:val="00710E9E"/>
    <w:rsid w:val="0071337F"/>
    <w:rsid w:val="00714945"/>
    <w:rsid w:val="007168D8"/>
    <w:rsid w:val="007223DA"/>
    <w:rsid w:val="00731325"/>
    <w:rsid w:val="00731401"/>
    <w:rsid w:val="007353FA"/>
    <w:rsid w:val="00737A47"/>
    <w:rsid w:val="00737DAE"/>
    <w:rsid w:val="00741143"/>
    <w:rsid w:val="007501B1"/>
    <w:rsid w:val="00752CB9"/>
    <w:rsid w:val="00755EDF"/>
    <w:rsid w:val="00764A7E"/>
    <w:rsid w:val="00773ACB"/>
    <w:rsid w:val="00775D41"/>
    <w:rsid w:val="007860FC"/>
    <w:rsid w:val="00795D40"/>
    <w:rsid w:val="007A03D2"/>
    <w:rsid w:val="007A41CB"/>
    <w:rsid w:val="007B3062"/>
    <w:rsid w:val="007B7524"/>
    <w:rsid w:val="007C1C6E"/>
    <w:rsid w:val="007C4545"/>
    <w:rsid w:val="007C45CE"/>
    <w:rsid w:val="007C4A81"/>
    <w:rsid w:val="007D3600"/>
    <w:rsid w:val="007D6719"/>
    <w:rsid w:val="007E62A5"/>
    <w:rsid w:val="007F7F6F"/>
    <w:rsid w:val="00802D29"/>
    <w:rsid w:val="00807AA0"/>
    <w:rsid w:val="00810651"/>
    <w:rsid w:val="0081089F"/>
    <w:rsid w:val="00811610"/>
    <w:rsid w:val="00814C90"/>
    <w:rsid w:val="00815920"/>
    <w:rsid w:val="00817D93"/>
    <w:rsid w:val="00821B4D"/>
    <w:rsid w:val="0082272D"/>
    <w:rsid w:val="00833C80"/>
    <w:rsid w:val="00835C22"/>
    <w:rsid w:val="00835EE4"/>
    <w:rsid w:val="00837DBB"/>
    <w:rsid w:val="008418EA"/>
    <w:rsid w:val="00841E26"/>
    <w:rsid w:val="00845F86"/>
    <w:rsid w:val="00861500"/>
    <w:rsid w:val="00865274"/>
    <w:rsid w:val="008714B4"/>
    <w:rsid w:val="00871CF6"/>
    <w:rsid w:val="00874F9B"/>
    <w:rsid w:val="00876BA6"/>
    <w:rsid w:val="00883A38"/>
    <w:rsid w:val="0088742C"/>
    <w:rsid w:val="008A2516"/>
    <w:rsid w:val="008B2C78"/>
    <w:rsid w:val="008C2066"/>
    <w:rsid w:val="008C4603"/>
    <w:rsid w:val="008C5343"/>
    <w:rsid w:val="008D69B0"/>
    <w:rsid w:val="008D7216"/>
    <w:rsid w:val="008E5F63"/>
    <w:rsid w:val="008E7381"/>
    <w:rsid w:val="008F1B91"/>
    <w:rsid w:val="008F1E3A"/>
    <w:rsid w:val="008F5CEE"/>
    <w:rsid w:val="00906036"/>
    <w:rsid w:val="0090660E"/>
    <w:rsid w:val="009221C7"/>
    <w:rsid w:val="009227A0"/>
    <w:rsid w:val="00924792"/>
    <w:rsid w:val="0093162D"/>
    <w:rsid w:val="009423C0"/>
    <w:rsid w:val="00942AFE"/>
    <w:rsid w:val="0094340D"/>
    <w:rsid w:val="00962468"/>
    <w:rsid w:val="00965F20"/>
    <w:rsid w:val="009717E0"/>
    <w:rsid w:val="00990322"/>
    <w:rsid w:val="00992B14"/>
    <w:rsid w:val="00993EFC"/>
    <w:rsid w:val="009972F5"/>
    <w:rsid w:val="009B06E2"/>
    <w:rsid w:val="009B0F1B"/>
    <w:rsid w:val="009B265B"/>
    <w:rsid w:val="009B7087"/>
    <w:rsid w:val="009C3A86"/>
    <w:rsid w:val="009C3B04"/>
    <w:rsid w:val="009C666C"/>
    <w:rsid w:val="009D042F"/>
    <w:rsid w:val="009D23CB"/>
    <w:rsid w:val="009F21EB"/>
    <w:rsid w:val="009F5EC6"/>
    <w:rsid w:val="00A02DEC"/>
    <w:rsid w:val="00A02F30"/>
    <w:rsid w:val="00A05B01"/>
    <w:rsid w:val="00A14102"/>
    <w:rsid w:val="00A169FE"/>
    <w:rsid w:val="00A200AE"/>
    <w:rsid w:val="00A2173C"/>
    <w:rsid w:val="00A21D37"/>
    <w:rsid w:val="00A2498A"/>
    <w:rsid w:val="00A3212C"/>
    <w:rsid w:val="00A326A5"/>
    <w:rsid w:val="00A334BC"/>
    <w:rsid w:val="00A36035"/>
    <w:rsid w:val="00A40623"/>
    <w:rsid w:val="00A44599"/>
    <w:rsid w:val="00A45CCD"/>
    <w:rsid w:val="00A467DA"/>
    <w:rsid w:val="00A50EA5"/>
    <w:rsid w:val="00A546D1"/>
    <w:rsid w:val="00A55205"/>
    <w:rsid w:val="00A55254"/>
    <w:rsid w:val="00A56A4D"/>
    <w:rsid w:val="00A62B90"/>
    <w:rsid w:val="00A7484B"/>
    <w:rsid w:val="00A74AB1"/>
    <w:rsid w:val="00A76BB8"/>
    <w:rsid w:val="00A803F5"/>
    <w:rsid w:val="00A82D5C"/>
    <w:rsid w:val="00A86CF9"/>
    <w:rsid w:val="00A87CBC"/>
    <w:rsid w:val="00A9454B"/>
    <w:rsid w:val="00AA6C27"/>
    <w:rsid w:val="00AB11EB"/>
    <w:rsid w:val="00AB2FEA"/>
    <w:rsid w:val="00AB5C8C"/>
    <w:rsid w:val="00AC4E34"/>
    <w:rsid w:val="00AD0307"/>
    <w:rsid w:val="00AD053C"/>
    <w:rsid w:val="00AE1E0C"/>
    <w:rsid w:val="00AF6CC5"/>
    <w:rsid w:val="00AF7A59"/>
    <w:rsid w:val="00B01E89"/>
    <w:rsid w:val="00B03EC6"/>
    <w:rsid w:val="00B06EB7"/>
    <w:rsid w:val="00B12CC6"/>
    <w:rsid w:val="00B16037"/>
    <w:rsid w:val="00B21CF2"/>
    <w:rsid w:val="00B220F6"/>
    <w:rsid w:val="00B41AD5"/>
    <w:rsid w:val="00B57CA8"/>
    <w:rsid w:val="00B60F90"/>
    <w:rsid w:val="00B628D3"/>
    <w:rsid w:val="00B62F68"/>
    <w:rsid w:val="00B67D8A"/>
    <w:rsid w:val="00B736D3"/>
    <w:rsid w:val="00B778A3"/>
    <w:rsid w:val="00B80A83"/>
    <w:rsid w:val="00B82E6C"/>
    <w:rsid w:val="00B9447F"/>
    <w:rsid w:val="00BA5CDC"/>
    <w:rsid w:val="00BA7DB3"/>
    <w:rsid w:val="00BB2588"/>
    <w:rsid w:val="00BB2CB9"/>
    <w:rsid w:val="00BB2CC0"/>
    <w:rsid w:val="00BC261B"/>
    <w:rsid w:val="00BC6261"/>
    <w:rsid w:val="00BC778C"/>
    <w:rsid w:val="00BD045A"/>
    <w:rsid w:val="00BD3A2F"/>
    <w:rsid w:val="00BD7C19"/>
    <w:rsid w:val="00BE0952"/>
    <w:rsid w:val="00BE09F4"/>
    <w:rsid w:val="00BE469F"/>
    <w:rsid w:val="00BF12D9"/>
    <w:rsid w:val="00BF20F0"/>
    <w:rsid w:val="00BF47D3"/>
    <w:rsid w:val="00C00A70"/>
    <w:rsid w:val="00C05EFF"/>
    <w:rsid w:val="00C11005"/>
    <w:rsid w:val="00C1347E"/>
    <w:rsid w:val="00C1755F"/>
    <w:rsid w:val="00C304A2"/>
    <w:rsid w:val="00C31322"/>
    <w:rsid w:val="00C3761D"/>
    <w:rsid w:val="00C42AFF"/>
    <w:rsid w:val="00C51E12"/>
    <w:rsid w:val="00C628DC"/>
    <w:rsid w:val="00C668A9"/>
    <w:rsid w:val="00C73006"/>
    <w:rsid w:val="00C85564"/>
    <w:rsid w:val="00C91642"/>
    <w:rsid w:val="00C91D4B"/>
    <w:rsid w:val="00C938E1"/>
    <w:rsid w:val="00CA7A5A"/>
    <w:rsid w:val="00CB3BFE"/>
    <w:rsid w:val="00CC0335"/>
    <w:rsid w:val="00CD11D4"/>
    <w:rsid w:val="00CD2F11"/>
    <w:rsid w:val="00CD560A"/>
    <w:rsid w:val="00CD6938"/>
    <w:rsid w:val="00CE1E1C"/>
    <w:rsid w:val="00CE2861"/>
    <w:rsid w:val="00D06D64"/>
    <w:rsid w:val="00D20841"/>
    <w:rsid w:val="00D21EB6"/>
    <w:rsid w:val="00D377B8"/>
    <w:rsid w:val="00D54949"/>
    <w:rsid w:val="00D561AC"/>
    <w:rsid w:val="00D565EC"/>
    <w:rsid w:val="00D668BD"/>
    <w:rsid w:val="00D720AE"/>
    <w:rsid w:val="00D73A62"/>
    <w:rsid w:val="00D756B6"/>
    <w:rsid w:val="00D77904"/>
    <w:rsid w:val="00D87256"/>
    <w:rsid w:val="00D87844"/>
    <w:rsid w:val="00D87C27"/>
    <w:rsid w:val="00D904F9"/>
    <w:rsid w:val="00D92C64"/>
    <w:rsid w:val="00D9644C"/>
    <w:rsid w:val="00D96B26"/>
    <w:rsid w:val="00DA347D"/>
    <w:rsid w:val="00DA6BD1"/>
    <w:rsid w:val="00DB1113"/>
    <w:rsid w:val="00DC30E8"/>
    <w:rsid w:val="00DC72F0"/>
    <w:rsid w:val="00DD3B94"/>
    <w:rsid w:val="00DD40E2"/>
    <w:rsid w:val="00DE760B"/>
    <w:rsid w:val="00DF301C"/>
    <w:rsid w:val="00DF4B56"/>
    <w:rsid w:val="00E00E5F"/>
    <w:rsid w:val="00E00F00"/>
    <w:rsid w:val="00E03D07"/>
    <w:rsid w:val="00E04FAA"/>
    <w:rsid w:val="00E04FBC"/>
    <w:rsid w:val="00E06AD2"/>
    <w:rsid w:val="00E144DE"/>
    <w:rsid w:val="00E14C04"/>
    <w:rsid w:val="00E16269"/>
    <w:rsid w:val="00E164F8"/>
    <w:rsid w:val="00E22EB8"/>
    <w:rsid w:val="00E2302A"/>
    <w:rsid w:val="00E23A3D"/>
    <w:rsid w:val="00E276B4"/>
    <w:rsid w:val="00E31B4E"/>
    <w:rsid w:val="00E32743"/>
    <w:rsid w:val="00E35784"/>
    <w:rsid w:val="00E427F8"/>
    <w:rsid w:val="00E43768"/>
    <w:rsid w:val="00E51A46"/>
    <w:rsid w:val="00E616A5"/>
    <w:rsid w:val="00E6213F"/>
    <w:rsid w:val="00E64102"/>
    <w:rsid w:val="00E817A0"/>
    <w:rsid w:val="00E8291E"/>
    <w:rsid w:val="00E87AD3"/>
    <w:rsid w:val="00E92366"/>
    <w:rsid w:val="00EA5547"/>
    <w:rsid w:val="00EA712C"/>
    <w:rsid w:val="00EB0866"/>
    <w:rsid w:val="00EB3C91"/>
    <w:rsid w:val="00EB3FBD"/>
    <w:rsid w:val="00EB6629"/>
    <w:rsid w:val="00ED482E"/>
    <w:rsid w:val="00ED54A3"/>
    <w:rsid w:val="00ED568A"/>
    <w:rsid w:val="00ED70E7"/>
    <w:rsid w:val="00EE4324"/>
    <w:rsid w:val="00EE7EFD"/>
    <w:rsid w:val="00EF3990"/>
    <w:rsid w:val="00F01F4A"/>
    <w:rsid w:val="00F05C52"/>
    <w:rsid w:val="00F0742D"/>
    <w:rsid w:val="00F1082C"/>
    <w:rsid w:val="00F133DB"/>
    <w:rsid w:val="00F13799"/>
    <w:rsid w:val="00F23809"/>
    <w:rsid w:val="00F32A32"/>
    <w:rsid w:val="00F42250"/>
    <w:rsid w:val="00F42417"/>
    <w:rsid w:val="00F46AB7"/>
    <w:rsid w:val="00F5331E"/>
    <w:rsid w:val="00F63F19"/>
    <w:rsid w:val="00F80F8C"/>
    <w:rsid w:val="00F861D2"/>
    <w:rsid w:val="00F93C96"/>
    <w:rsid w:val="00FA157C"/>
    <w:rsid w:val="00FA318D"/>
    <w:rsid w:val="00FB19F9"/>
    <w:rsid w:val="00FB2850"/>
    <w:rsid w:val="00FB4485"/>
    <w:rsid w:val="00FB4A61"/>
    <w:rsid w:val="00FB7EFC"/>
    <w:rsid w:val="00FC437A"/>
    <w:rsid w:val="00FC5754"/>
    <w:rsid w:val="00FD705B"/>
    <w:rsid w:val="00FF049D"/>
    <w:rsid w:val="00FF4309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3AA1368"/>
  <w15:docId w15:val="{BF0BFD80-BF22-443E-AE23-37C9D613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38"/>
  </w:style>
  <w:style w:type="paragraph" w:styleId="Heading1">
    <w:name w:val="heading 1"/>
    <w:basedOn w:val="Normal"/>
    <w:next w:val="Normal"/>
    <w:qFormat/>
    <w:rsid w:val="00295B38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295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5B38"/>
    <w:pPr>
      <w:jc w:val="center"/>
    </w:pPr>
    <w:rPr>
      <w:b/>
      <w:sz w:val="22"/>
      <w:u w:val="single"/>
    </w:rPr>
  </w:style>
  <w:style w:type="paragraph" w:styleId="BodyText2">
    <w:name w:val="Body Text 2"/>
    <w:basedOn w:val="Normal"/>
    <w:rsid w:val="00295B38"/>
    <w:pPr>
      <w:spacing w:line="360" w:lineRule="auto"/>
    </w:pPr>
    <w:rPr>
      <w:sz w:val="22"/>
    </w:rPr>
  </w:style>
  <w:style w:type="paragraph" w:styleId="BalloonText">
    <w:name w:val="Balloon Text"/>
    <w:basedOn w:val="Normal"/>
    <w:semiHidden/>
    <w:rsid w:val="00295B38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295B38"/>
    <w:pPr>
      <w:widowControl w:val="0"/>
      <w:autoSpaceDE w:val="0"/>
      <w:autoSpaceDN w:val="0"/>
      <w:adjustRightInd w:val="0"/>
      <w:ind w:left="720" w:hanging="720"/>
    </w:pPr>
    <w:rPr>
      <w:sz w:val="24"/>
      <w:szCs w:val="24"/>
    </w:rPr>
  </w:style>
  <w:style w:type="character" w:styleId="Hyperlink">
    <w:name w:val="Hyperlink"/>
    <w:rsid w:val="00C304A2"/>
    <w:rPr>
      <w:color w:val="0000FF"/>
      <w:u w:val="single"/>
    </w:rPr>
  </w:style>
  <w:style w:type="character" w:styleId="CommentReference">
    <w:name w:val="annotation reference"/>
    <w:semiHidden/>
    <w:rsid w:val="00C31322"/>
    <w:rPr>
      <w:sz w:val="16"/>
      <w:szCs w:val="16"/>
    </w:rPr>
  </w:style>
  <w:style w:type="paragraph" w:styleId="CommentText">
    <w:name w:val="annotation text"/>
    <w:basedOn w:val="Normal"/>
    <w:semiHidden/>
    <w:rsid w:val="00C31322"/>
  </w:style>
  <w:style w:type="paragraph" w:styleId="CommentSubject">
    <w:name w:val="annotation subject"/>
    <w:basedOn w:val="CommentText"/>
    <w:next w:val="CommentText"/>
    <w:semiHidden/>
    <w:rsid w:val="00C31322"/>
    <w:rPr>
      <w:b/>
      <w:bCs/>
    </w:rPr>
  </w:style>
  <w:style w:type="character" w:customStyle="1" w:styleId="BodyTextChar">
    <w:name w:val="Body Text Char"/>
    <w:link w:val="BodyText"/>
    <w:rsid w:val="00BF12D9"/>
    <w:rPr>
      <w:b/>
      <w:sz w:val="22"/>
      <w:u w:val="single"/>
    </w:rPr>
  </w:style>
  <w:style w:type="paragraph" w:styleId="ListParagraph">
    <w:name w:val="List Paragraph"/>
    <w:basedOn w:val="Normal"/>
    <w:uiPriority w:val="34"/>
    <w:qFormat/>
    <w:rsid w:val="00346A15"/>
    <w:pPr>
      <w:ind w:left="720"/>
      <w:contextualSpacing/>
    </w:pPr>
    <w:rPr>
      <w:sz w:val="24"/>
    </w:rPr>
  </w:style>
  <w:style w:type="character" w:styleId="Strong">
    <w:name w:val="Strong"/>
    <w:basedOn w:val="DefaultParagraphFont"/>
    <w:uiPriority w:val="22"/>
    <w:qFormat/>
    <w:rsid w:val="00346A15"/>
    <w:rPr>
      <w:b/>
      <w:bCs/>
    </w:rPr>
  </w:style>
  <w:style w:type="paragraph" w:styleId="NormalWeb">
    <w:name w:val="Normal (Web)"/>
    <w:basedOn w:val="Normal"/>
    <w:uiPriority w:val="99"/>
    <w:unhideWhenUsed/>
    <w:rsid w:val="00346A1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80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TaxCatchAll xmlns="76277157-f053-447d-b51c-f2ac70d1d264">
      <Value>9</Value>
      <Value>2</Value>
      <Value>1</Value>
      <Value>7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EEDD7-30D7-420B-B616-38224B80996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8ebf228f-6bae-43a4-8e6b-26e821d93128"/>
    <ds:schemaRef ds:uri="http://schemas.microsoft.com/office/2006/metadata/properties"/>
    <ds:schemaRef ds:uri="76277157-f053-447d-b51c-f2ac70d1d264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9EA017-87F5-477C-830C-64D4B9140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6FCC5-52ED-4090-8BA6-E79768903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DWI November 2014 Enforcement</vt:lpstr>
    </vt:vector>
  </TitlesOfParts>
  <Company>MN Dept. of Publice Safety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DWI Pre-Release Partner</dc:title>
  <dc:creator>CM</dc:creator>
  <cp:lastModifiedBy>Boxum, Dave (DPS)</cp:lastModifiedBy>
  <cp:revision>2</cp:revision>
  <cp:lastPrinted>2014-07-28T13:54:00Z</cp:lastPrinted>
  <dcterms:created xsi:type="dcterms:W3CDTF">2021-07-29T19:02:00Z</dcterms:created>
  <dcterms:modified xsi:type="dcterms:W3CDTF">2021-07-29T19:02:00Z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0x01010033C58E41C814A94F8C3F0D7751359677</vt:lpwstr>
  </property>
  <property fmtid="{D5CDD505-2E9C-101B-9397-08002B2CF9AE}" pid="3" name="TaxKeyword">
    <vt:lpwstr/>
  </property>
  <property fmtid="{D5CDD505-2E9C-101B-9397-08002B2CF9AE}" pid="4" name="Division">
    <vt:lpwstr>2;#Office of Traffic Safety|2795d246-14c6-4ca4-abab-b579c33471c3</vt:lpwstr>
  </property>
  <property fmtid="{D5CDD505-2E9C-101B-9397-08002B2CF9AE}" pid="5" name="Persona">
    <vt:lpwstr>7;#Law Enforcement|5a65649b-ba52-4370-b722-edb0b01858ac;#9;#Partner|3e30f7d2-da76-47aa-a77a-6f2d281d3342</vt:lpwstr>
  </property>
  <property fmtid="{D5CDD505-2E9C-101B-9397-08002B2CF9AE}" pid="6" name="Attribute">
    <vt:lpwstr>1;#Education|853407b7-e2d0-474c-b533-89174228734e</vt:lpwstr>
  </property>
</Properties>
</file>