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E4" w:rsidRPr="002E7A5C" w:rsidRDefault="0059012A">
      <w:pPr>
        <w:rPr>
          <w:i/>
        </w:rPr>
      </w:pPr>
      <w:r w:rsidRPr="000270A4">
        <w:rPr>
          <w:i/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33" type="#_x0000_t202" style="position:absolute;margin-left:174.75pt;margin-top:412.5pt;width:389.8pt;height:230.25pt;z-index:-251650048;visibility:visible;mso-width-relative:margin;mso-height-relative:margin" stroked="f" strokeweight=".5pt">
            <v:textbox>
              <w:txbxContent>
                <w:p w:rsidR="00F83DAC" w:rsidRPr="0059012A" w:rsidRDefault="009632B3" w:rsidP="0086688D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spacing w:before="160" w:after="160" w:line="320" w:lineRule="exact"/>
                    <w:rPr>
                      <w:rFonts w:asciiTheme="minorHAnsi" w:hAnsiTheme="minorHAnsi" w:cs="Arial"/>
                      <w:b/>
                      <w:color w:val="auto"/>
                      <w:sz w:val="26"/>
                      <w:szCs w:val="26"/>
                      <w:lang w:val="es-AR"/>
                    </w:rPr>
                  </w:pPr>
                  <w:r w:rsidRPr="0059012A">
                    <w:rPr>
                      <w:rFonts w:ascii="Calibri" w:eastAsia="Calibri" w:hAnsi="Calibri" w:cs="Calibri"/>
                      <w:b/>
                      <w:bCs/>
                      <w:color w:val="auto"/>
                      <w:sz w:val="26"/>
                      <w:szCs w:val="26"/>
                      <w:lang w:val="es-AR"/>
                    </w:rPr>
                    <w:t>Use velas sin llama cuando prepare la decoración navideña.</w:t>
                  </w:r>
                </w:p>
                <w:p w:rsidR="00F83DAC" w:rsidRPr="0059012A" w:rsidRDefault="00D83E8F" w:rsidP="00F83DAC">
                  <w:pPr>
                    <w:pStyle w:val="ListParagraph"/>
                    <w:widowControl w:val="0"/>
                    <w:spacing w:before="160" w:after="160" w:line="320" w:lineRule="exact"/>
                    <w:rPr>
                      <w:rFonts w:asciiTheme="minorHAnsi" w:hAnsiTheme="minorHAnsi" w:cs="Arial"/>
                      <w:b/>
                      <w:color w:val="auto"/>
                      <w:sz w:val="26"/>
                      <w:szCs w:val="26"/>
                      <w:lang w:val="es-AR"/>
                    </w:rPr>
                  </w:pPr>
                </w:p>
                <w:p w:rsidR="00F83DAC" w:rsidRPr="0059012A" w:rsidRDefault="009632B3" w:rsidP="0086688D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spacing w:before="160" w:after="160" w:line="320" w:lineRule="exact"/>
                    <w:rPr>
                      <w:rFonts w:asciiTheme="minorHAnsi" w:hAnsiTheme="minorHAnsi" w:cs="Arial"/>
                      <w:b/>
                      <w:color w:val="auto"/>
                      <w:sz w:val="26"/>
                      <w:szCs w:val="26"/>
                      <w:lang w:val="es-AR"/>
                    </w:rPr>
                  </w:pPr>
                  <w:r w:rsidRPr="0059012A">
                    <w:rPr>
                      <w:rFonts w:ascii="Calibri" w:eastAsia="Calibri" w:hAnsi="Calibri" w:cs="Calibri"/>
                      <w:b/>
                      <w:bCs/>
                      <w:color w:val="auto"/>
                      <w:sz w:val="26"/>
                      <w:szCs w:val="26"/>
                      <w:lang w:val="es-AR"/>
                    </w:rPr>
                    <w:t>Asegúrese de que las salidas y los pasillos que llevan a ellas estén ordenados y despejados de adornos navideños.</w:t>
                  </w:r>
                  <w:bookmarkStart w:id="0" w:name="_GoBack"/>
                  <w:bookmarkEnd w:id="0"/>
                </w:p>
                <w:p w:rsidR="00F83DAC" w:rsidRPr="0059012A" w:rsidRDefault="00D83E8F" w:rsidP="00F83DAC">
                  <w:pPr>
                    <w:pStyle w:val="ListParagraph"/>
                    <w:rPr>
                      <w:rFonts w:asciiTheme="minorHAnsi" w:hAnsiTheme="minorHAnsi" w:cs="Arial"/>
                      <w:b/>
                      <w:color w:val="auto"/>
                      <w:sz w:val="26"/>
                      <w:szCs w:val="26"/>
                      <w:lang w:val="es-AR"/>
                    </w:rPr>
                  </w:pPr>
                </w:p>
                <w:p w:rsidR="0086688D" w:rsidRPr="0059012A" w:rsidRDefault="009632B3" w:rsidP="0086688D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spacing w:before="160" w:after="160" w:line="320" w:lineRule="exact"/>
                    <w:rPr>
                      <w:rFonts w:asciiTheme="minorHAnsi" w:hAnsiTheme="minorHAnsi" w:cs="Arial"/>
                      <w:b/>
                      <w:color w:val="auto"/>
                      <w:sz w:val="26"/>
                      <w:szCs w:val="26"/>
                      <w:lang w:val="es-AR"/>
                    </w:rPr>
                  </w:pPr>
                  <w:r w:rsidRPr="0059012A">
                    <w:rPr>
                      <w:rFonts w:ascii="Calibri" w:eastAsia="Calibri" w:hAnsi="Calibri" w:cs="Calibri"/>
                      <w:b/>
                      <w:bCs/>
                      <w:color w:val="auto"/>
                      <w:sz w:val="26"/>
                      <w:szCs w:val="26"/>
                      <w:lang w:val="es-AR"/>
                    </w:rPr>
                    <w:t xml:space="preserve">¿Debe cocinar para un encuentro </w:t>
                  </w:r>
                  <w:r w:rsidR="00933A2E" w:rsidRPr="0059012A">
                    <w:rPr>
                      <w:rFonts w:ascii="Calibri" w:eastAsia="Calibri" w:hAnsi="Calibri" w:cs="Calibri"/>
                      <w:b/>
                      <w:bCs/>
                      <w:color w:val="auto"/>
                      <w:sz w:val="26"/>
                      <w:szCs w:val="26"/>
                      <w:lang w:val="es-AR"/>
                    </w:rPr>
                    <w:t>navideño? Nunca</w:t>
                  </w:r>
                  <w:r w:rsidRPr="0059012A">
                    <w:rPr>
                      <w:rFonts w:ascii="Calibri" w:eastAsia="Calibri" w:hAnsi="Calibri" w:cs="Calibri"/>
                      <w:b/>
                      <w:bCs/>
                      <w:color w:val="auto"/>
                      <w:sz w:val="26"/>
                      <w:szCs w:val="26"/>
                      <w:lang w:val="es-AR"/>
                    </w:rPr>
                    <w:t xml:space="preserve"> deje sin vigilancia la comida mientras se cocina en el artefacto de cocina.</w:t>
                  </w:r>
                </w:p>
                <w:p w:rsidR="00F83DAC" w:rsidRPr="0059012A" w:rsidRDefault="00D83E8F" w:rsidP="00F83DAC">
                  <w:pPr>
                    <w:pStyle w:val="ListParagraph"/>
                    <w:rPr>
                      <w:rFonts w:asciiTheme="minorHAnsi" w:hAnsiTheme="minorHAnsi" w:cs="Arial"/>
                      <w:b/>
                      <w:color w:val="auto"/>
                      <w:sz w:val="26"/>
                      <w:szCs w:val="26"/>
                      <w:lang w:val="es-AR"/>
                    </w:rPr>
                  </w:pPr>
                </w:p>
                <w:p w:rsidR="00DB61ED" w:rsidRPr="0059012A" w:rsidRDefault="009632B3" w:rsidP="00F83DAC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spacing w:before="160" w:after="160" w:line="280" w:lineRule="exact"/>
                    <w:rPr>
                      <w:sz w:val="26"/>
                      <w:szCs w:val="26"/>
                      <w:lang w:val="es-AR"/>
                    </w:rPr>
                  </w:pPr>
                  <w:r w:rsidRPr="0059012A">
                    <w:rPr>
                      <w:rFonts w:ascii="Calibri" w:eastAsia="Calibri" w:hAnsi="Calibri" w:cs="Calibri"/>
                      <w:b/>
                      <w:bCs/>
                      <w:color w:val="auto"/>
                      <w:sz w:val="26"/>
                      <w:szCs w:val="26"/>
                      <w:lang w:val="es-AR"/>
                    </w:rPr>
                    <w:t>Cuando esté horneando, use un temporizador para no perder registro del tiempo; controle con frecuencia los alimentos que coloque en el horno.</w:t>
                  </w:r>
                </w:p>
              </w:txbxContent>
            </v:textbox>
          </v:shape>
        </w:pict>
      </w:r>
      <w:r w:rsidR="000270A4" w:rsidRPr="000270A4">
        <w:rPr>
          <w:i/>
          <w:noProof/>
          <w:color w:val="auto"/>
          <w:kern w:val="0"/>
          <w:sz w:val="24"/>
          <w:szCs w:val="24"/>
        </w:rPr>
        <w:pict>
          <v:shape id="Text Box 11" o:spid="_x0000_s1027" type="#_x0000_t202" style="position:absolute;margin-left:201pt;margin-top:358.5pt;width:366.75pt;height:69pt;z-index:251662336;visibility:visible;mso-width-relative:margin;mso-height-relative:margin" filled="f" stroked="f" strokeweight=".5pt">
            <v:textbox>
              <w:txbxContent>
                <w:p w:rsidR="00794654" w:rsidRPr="00191061" w:rsidRDefault="009632B3" w:rsidP="007908D7">
                  <w:pPr>
                    <w:spacing w:before="100" w:beforeAutospacing="1" w:after="100" w:afterAutospacing="1"/>
                    <w:jc w:val="center"/>
                    <w:rPr>
                      <w:rFonts w:ascii="Adobe Garamond Pro Bold" w:hAnsi="Adobe Garamond Pro Bold"/>
                      <w:b/>
                      <w:smallCaps/>
                      <w:color w:val="auto"/>
                      <w:sz w:val="48"/>
                      <w:szCs w:val="48"/>
                    </w:rPr>
                  </w:pPr>
                  <w:r w:rsidRPr="00191061">
                    <w:rPr>
                      <w:rFonts w:ascii="Adobe Garamond Pro Bold" w:eastAsia="Adobe Garamond Pro Bold" w:hAnsi="Adobe Garamond Pro Bold" w:cs="Adobe Garamond Pro Bold"/>
                      <w:color w:val="auto"/>
                      <w:sz w:val="48"/>
                      <w:szCs w:val="48"/>
                    </w:rPr>
                    <w:t>SEGURIDAD DURANTE LAS FIESTAS NAVIDEÑAS</w:t>
                  </w:r>
                </w:p>
              </w:txbxContent>
            </v:textbox>
          </v:shape>
        </w:pict>
      </w:r>
      <w:r w:rsidR="009632B3">
        <w:rPr>
          <w:i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7943850</wp:posOffset>
            </wp:positionV>
            <wp:extent cx="1152525" cy="11525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eMarshal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70A4" w:rsidRPr="000270A4">
        <w:rPr>
          <w:i/>
          <w:noProof/>
          <w:color w:val="auto"/>
          <w:kern w:val="0"/>
          <w:sz w:val="24"/>
          <w:szCs w:val="24"/>
        </w:rPr>
        <w:pict>
          <v:line id="Straight Connector 10" o:spid="_x0000_s1026" alt="Title: Line - Description: Decorative red line" style="position:absolute;z-index:251665408;visibility:visible;mso-position-horizontal-relative:text;mso-position-vertical-relative:text;mso-height-relative:margin" from="189.75pt,368.25pt" to="189.75pt,658.5pt" strokecolor="#76923c" strokeweight="2pt">
            <v:shadow on="t" color="black" opacity="24903f" origin=",.5" offset="0,1.57pt"/>
          </v:line>
        </w:pict>
      </w:r>
      <w:r w:rsidR="009632B3" w:rsidRPr="002E7A5C">
        <w:rPr>
          <w:i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19050</wp:posOffset>
            </wp:positionV>
            <wp:extent cx="7205472" cy="4453128"/>
            <wp:effectExtent l="0" t="0" r="0" b="5080"/>
            <wp:wrapNone/>
            <wp:docPr id="7" name="Picture 7" descr="A home with holiday decoration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longaec\Desktop\Cooki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7663"/>
                    <a:stretch/>
                  </pic:blipFill>
                  <pic:spPr bwMode="auto">
                    <a:xfrm>
                      <a:off x="0" y="0"/>
                      <a:ext cx="7205472" cy="445312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270A4" w:rsidRPr="000270A4">
        <w:rPr>
          <w:i/>
          <w:noProof/>
          <w:color w:val="auto"/>
          <w:kern w:val="0"/>
          <w:sz w:val="24"/>
          <w:szCs w:val="24"/>
        </w:rPr>
        <w:pict>
          <v:shape id="Text Box 6" o:spid="_x0000_s1028" type="#_x0000_t202" alt="Title: Blue box - Description: Blue box with text" style="position:absolute;margin-left:30.75pt;margin-top:381.75pt;width:2in;height:324pt;z-index:251658240;visibility:visible;mso-wrap-distance-left:2.88pt;mso-wrap-distance-top:2.88pt;mso-wrap-distance-right:2.88pt;mso-wrap-distance-bottom:2.88pt;mso-position-horizontal-relative:text;mso-position-vertical-relative:page" filled="f" stroked="f">
            <v:textbox inset="2.88pt,2.88pt,2.88pt,2.88pt">
              <w:txbxContent>
                <w:p w:rsidR="0072517E" w:rsidRPr="00191061" w:rsidRDefault="009632B3" w:rsidP="0072517E">
                  <w:pPr>
                    <w:jc w:val="center"/>
                    <w:rPr>
                      <w:rFonts w:ascii="Adobe Garamond Pro Bold" w:hAnsi="Adobe Garamond Pro Bold"/>
                      <w:color w:val="D52B19"/>
                      <w:sz w:val="44"/>
                      <w:szCs w:val="44"/>
                      <w:lang w:val="es-AR"/>
                    </w:rPr>
                  </w:pPr>
                  <w:r w:rsidRPr="00191061">
                    <w:rPr>
                      <w:rFonts w:ascii="Adobe Garamond Pro Bold" w:eastAsia="Adobe Garamond Pro Bold" w:hAnsi="Adobe Garamond Pro Bold" w:cs="Adobe Garamond Pro Bold"/>
                      <w:color w:val="D52B19"/>
                      <w:sz w:val="44"/>
                      <w:szCs w:val="44"/>
                      <w:lang w:val="es-AR"/>
                    </w:rPr>
                    <w:t>¿Lo sabía?</w:t>
                  </w:r>
                </w:p>
                <w:p w:rsidR="0086688D" w:rsidRPr="00191061" w:rsidRDefault="009632B3" w:rsidP="0086688D">
                  <w:pPr>
                    <w:widowControl w:val="0"/>
                    <w:spacing w:line="280" w:lineRule="exact"/>
                    <w:jc w:val="center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s-AR"/>
                    </w:rPr>
                  </w:pPr>
                  <w:r w:rsidRPr="00191061">
                    <w:rPr>
                      <w:rFonts w:ascii="Calibri" w:eastAsia="Calibri" w:hAnsi="Calibri" w:cs="Calibri"/>
                      <w:color w:val="auto"/>
                      <w:sz w:val="32"/>
                      <w:szCs w:val="32"/>
                      <w:lang w:val="es-AR"/>
                    </w:rPr>
                    <w:br/>
                  </w:r>
                  <w:r w:rsidRPr="00191061">
                    <w:rPr>
                      <w:rFonts w:ascii="Calibri" w:eastAsia="Calibri" w:hAnsi="Calibri" w:cs="Calibri"/>
                      <w:color w:val="auto"/>
                      <w:sz w:val="24"/>
                      <w:szCs w:val="24"/>
                      <w:lang w:val="es-AR"/>
                    </w:rPr>
                    <w:t>Dos de cada cinco incendios en decoraciones de la vivienda se originan por velas.</w:t>
                  </w:r>
                </w:p>
                <w:p w:rsidR="00ED1100" w:rsidRPr="00191061" w:rsidRDefault="009632B3" w:rsidP="0086688D">
                  <w:pPr>
                    <w:widowControl w:val="0"/>
                    <w:spacing w:line="280" w:lineRule="exact"/>
                    <w:jc w:val="center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s-AR"/>
                    </w:rPr>
                  </w:pPr>
                  <w:r w:rsidRPr="00191061">
                    <w:rPr>
                      <w:rFonts w:ascii="Calibri" w:eastAsia="Calibri" w:hAnsi="Calibri" w:cs="Calibri"/>
                      <w:color w:val="auto"/>
                      <w:sz w:val="24"/>
                      <w:szCs w:val="24"/>
                      <w:lang w:val="es-AR"/>
                    </w:rPr>
                    <w:br/>
                    <w:t xml:space="preserve">Las tres causas principales de los incendios en Minnesota son actividades muy comunes durante las fiestas </w:t>
                  </w:r>
                  <w:r w:rsidR="00933A2E" w:rsidRPr="00191061">
                    <w:rPr>
                      <w:rFonts w:ascii="Calibri" w:eastAsia="Calibri" w:hAnsi="Calibri" w:cs="Calibri"/>
                      <w:color w:val="auto"/>
                      <w:sz w:val="24"/>
                      <w:szCs w:val="24"/>
                      <w:lang w:val="es-AR"/>
                    </w:rPr>
                    <w:t>navideñas: cocinar</w:t>
                  </w:r>
                  <w:r w:rsidRPr="00191061">
                    <w:rPr>
                      <w:rFonts w:ascii="Calibri" w:eastAsia="Calibri" w:hAnsi="Calibri" w:cs="Calibri"/>
                      <w:color w:val="auto"/>
                      <w:sz w:val="24"/>
                      <w:szCs w:val="24"/>
                      <w:lang w:val="es-AR"/>
                    </w:rPr>
                    <w:t>, calentar y llamas que permanecen expuestas.</w:t>
                  </w:r>
                </w:p>
                <w:p w:rsidR="00ED34F5" w:rsidRPr="00191061" w:rsidRDefault="00D83E8F" w:rsidP="0086688D">
                  <w:pPr>
                    <w:widowControl w:val="0"/>
                    <w:spacing w:line="280" w:lineRule="exact"/>
                    <w:jc w:val="center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s-AR"/>
                    </w:rPr>
                  </w:pPr>
                </w:p>
                <w:p w:rsidR="00ED34F5" w:rsidRPr="00191061" w:rsidRDefault="009632B3" w:rsidP="0086688D">
                  <w:pPr>
                    <w:widowControl w:val="0"/>
                    <w:spacing w:line="280" w:lineRule="exact"/>
                    <w:jc w:val="center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s-AR"/>
                    </w:rPr>
                  </w:pPr>
                  <w:r w:rsidRPr="00191061">
                    <w:rPr>
                      <w:rFonts w:ascii="Calibri" w:eastAsia="Calibri" w:hAnsi="Calibri" w:cs="Calibri"/>
                      <w:color w:val="auto"/>
                      <w:sz w:val="24"/>
                      <w:szCs w:val="24"/>
                      <w:lang w:val="es-AR"/>
                    </w:rPr>
                    <w:t>Casi la mitad de los incendios en adornos navideños se producen porque estos permanecen demasiado cerca de una fuente de calor.</w:t>
                  </w:r>
                </w:p>
                <w:p w:rsidR="00E86FD4" w:rsidRPr="00191061" w:rsidRDefault="00D83E8F" w:rsidP="0086688D">
                  <w:pPr>
                    <w:widowControl w:val="0"/>
                    <w:spacing w:line="280" w:lineRule="exact"/>
                    <w:jc w:val="center"/>
                    <w:rPr>
                      <w:rFonts w:asciiTheme="minorHAnsi" w:hAnsiTheme="minorHAnsi" w:cs="Arial"/>
                      <w:color w:val="auto"/>
                      <w:sz w:val="32"/>
                      <w:szCs w:val="32"/>
                      <w:lang w:val="es-AR"/>
                    </w:rPr>
                  </w:pPr>
                </w:p>
                <w:p w:rsidR="00E86FD4" w:rsidRPr="00191061" w:rsidRDefault="00D83E8F" w:rsidP="0086688D">
                  <w:pPr>
                    <w:widowControl w:val="0"/>
                    <w:spacing w:line="280" w:lineRule="exact"/>
                    <w:jc w:val="center"/>
                    <w:rPr>
                      <w:rFonts w:ascii="Arial" w:hAnsi="Arial" w:cs="Arial"/>
                      <w:color w:val="auto"/>
                      <w:sz w:val="24"/>
                      <w:szCs w:val="24"/>
                      <w:lang w:val="es-AR"/>
                    </w:rPr>
                  </w:pPr>
                </w:p>
              </w:txbxContent>
            </v:textbox>
            <w10:wrap anchory="page"/>
          </v:shape>
        </w:pict>
      </w:r>
      <w:r w:rsidR="000270A4" w:rsidRPr="000270A4">
        <w:rPr>
          <w:i/>
          <w:noProof/>
          <w:color w:val="auto"/>
          <w:kern w:val="0"/>
          <w:sz w:val="24"/>
          <w:szCs w:val="24"/>
        </w:rPr>
        <w:pict>
          <v:line id="Straight Connector 5" o:spid="_x0000_s1029" alt="Title: Line - Description: Decorative black line" style="position:absolute;z-index:-251648000;visibility:visible;mso-position-horizontal-relative:text;mso-position-vertical-relative:text;mso-height-relative:margin" from="6.75pt,339pt" to="6.75pt,710.25pt" strokeweight="3pt">
            <v:shadow on="t" color="black" opacity="22937f" origin=",.5" offset="0,1.81pt"/>
          </v:line>
        </w:pict>
      </w:r>
      <w:r w:rsidR="000270A4" w:rsidRPr="000270A4">
        <w:rPr>
          <w:i/>
          <w:noProof/>
          <w:color w:val="auto"/>
          <w:kern w:val="0"/>
          <w:sz w:val="24"/>
          <w:szCs w:val="24"/>
        </w:rPr>
        <w:pict>
          <v:line id="Straight Connector 12" o:spid="_x0000_s1030" alt="Title: Line - Description: decorative black line" style="position:absolute;z-index:-251645952;visibility:visible;mso-position-horizontal-relative:text;mso-position-vertical-relative:text;mso-height-relative:margin" from="570.75pt,333.75pt" to="570.75pt,706.5pt" strokeweight="3pt">
            <v:shadow on="t" color="black" opacity="22937f" origin=",.5" offset="0,1.81pt"/>
          </v:line>
        </w:pict>
      </w:r>
      <w:r w:rsidR="000270A4" w:rsidRPr="000270A4">
        <w:rPr>
          <w:i/>
          <w:noProof/>
          <w:color w:val="FF0000"/>
          <w:kern w:val="0"/>
          <w:sz w:val="24"/>
          <w:szCs w:val="24"/>
        </w:rPr>
        <w:pict>
          <v:shape id="Freeform 5" o:spid="_x0000_s1031" alt="Title: Box - Description: Grey box" style="position:absolute;margin-left:4.5pt;margin-top:685.5pt;width:568.5pt;height:92.25pt;z-index:251660288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page;mso-height-relative:page;v-text-anchor:top" coordsize="2448,389" path="m2448,389v,-249,,-249,,-249c1158,,339,128,,183,,389,,389,,389r2448,xe" fillcolor="#d8d8d8" stroked="f" strokeweight="3pt">
            <v:path arrowok="t" o:connecttype="custom" o:connectlocs="7219950,1171575;7219950,421647;0,551152;0,1171575;7219950,1171575" o:connectangles="0,0,0,0,0"/>
            <w10:wrap anchory="page"/>
          </v:shape>
        </w:pict>
      </w:r>
      <w:r w:rsidR="000270A4" w:rsidRPr="000270A4">
        <w:rPr>
          <w:i/>
          <w:noProof/>
          <w:color w:val="auto"/>
          <w:kern w:val="0"/>
          <w:sz w:val="24"/>
          <w:szCs w:val="24"/>
        </w:rPr>
        <w:pict>
          <v:shape id="Text Box 21" o:spid="_x0000_s1032" type="#_x0000_t202" alt="Title: Box - Description: grey box" style="position:absolute;margin-left:11.25pt;margin-top:739.2pt;width:565.65pt;height:37.8pt;z-index:251661312;visibility:visible;mso-wrap-distance-left:2.88pt;mso-wrap-distance-top:2.88pt;mso-wrap-distance-right:2.88pt;mso-wrap-distance-bottom:2.88pt;mso-position-horizontal-relative:text;mso-position-vertical-relative:page" filled="f" fillcolor="#fffffe" stroked="f" strokecolor="#212120" insetpen="t">
            <v:textbox inset="2.88pt,2.88pt,2.88pt,2.88pt">
              <w:txbxContent>
                <w:p w:rsidR="00D83E8F" w:rsidRDefault="00D83E8F" w:rsidP="00D83E8F">
                  <w:pPr>
                    <w:widowControl w:val="0"/>
                    <w:spacing w:line="200" w:lineRule="exact"/>
                    <w:jc w:val="center"/>
                    <w:rPr>
                      <w:rFonts w:asciiTheme="minorHAnsi" w:hAnsiTheme="minorHAnsi" w:cs="Arial"/>
                      <w:b/>
                      <w:bCs/>
                      <w:caps/>
                      <w:color w:val="auto"/>
                      <w:spacing w:val="20"/>
                      <w:w w:val="90"/>
                      <w:sz w:val="24"/>
                      <w:szCs w:val="24"/>
                      <w:lang/>
                    </w:rPr>
                  </w:pPr>
                  <w:proofErr w:type="gramStart"/>
                  <w:r>
                    <w:rPr>
                      <w:rFonts w:asciiTheme="minorHAnsi" w:hAnsiTheme="minorHAnsi" w:cs="Arial"/>
                      <w:b/>
                      <w:bCs/>
                      <w:caps/>
                      <w:color w:val="auto"/>
                      <w:spacing w:val="20"/>
                      <w:w w:val="90"/>
                      <w:sz w:val="24"/>
                      <w:szCs w:val="24"/>
                      <w:lang/>
                    </w:rPr>
                    <w:t>YOUR</w:t>
                  </w:r>
                  <w:proofErr w:type="gramEnd"/>
                  <w:r>
                    <w:rPr>
                      <w:rFonts w:asciiTheme="minorHAnsi" w:hAnsiTheme="minorHAnsi" w:cs="Arial"/>
                      <w:b/>
                      <w:bCs/>
                      <w:caps/>
                      <w:color w:val="auto"/>
                      <w:spacing w:val="20"/>
                      <w:w w:val="90"/>
                      <w:sz w:val="24"/>
                      <w:szCs w:val="24"/>
                      <w:lang/>
                    </w:rPr>
                    <w:t xml:space="preserve"> DEPARTMENT WEBSITE</w:t>
                  </w:r>
                </w:p>
                <w:p w:rsidR="00D83E8F" w:rsidRDefault="00D83E8F" w:rsidP="00D83E8F">
                  <w:pPr>
                    <w:widowControl w:val="0"/>
                    <w:spacing w:line="200" w:lineRule="exact"/>
                    <w:jc w:val="center"/>
                    <w:rPr>
                      <w:rFonts w:asciiTheme="minorHAnsi" w:hAnsiTheme="minorHAnsi" w:cs="Arial"/>
                      <w:b/>
                      <w:bCs/>
                      <w:caps/>
                      <w:color w:val="auto"/>
                      <w:spacing w:val="20"/>
                      <w:w w:val="90"/>
                      <w:sz w:val="24"/>
                      <w:szCs w:val="24"/>
                      <w:lang/>
                    </w:rPr>
                  </w:pPr>
                </w:p>
                <w:p w:rsidR="00411FBF" w:rsidRPr="00933A2E" w:rsidRDefault="00D83E8F" w:rsidP="00D83E8F">
                  <w:pPr>
                    <w:widowControl w:val="0"/>
                    <w:spacing w:line="200" w:lineRule="exact"/>
                    <w:jc w:val="center"/>
                    <w:rPr>
                      <w:rFonts w:asciiTheme="minorHAnsi" w:hAnsiTheme="minorHAnsi" w:cs="Arial"/>
                      <w:b/>
                      <w:bCs/>
                      <w:color w:val="auto"/>
                      <w:w w:val="90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color w:val="auto"/>
                      <w:w w:val="90"/>
                      <w:sz w:val="24"/>
                      <w:szCs w:val="24"/>
                      <w:lang/>
                    </w:rPr>
                    <w:t>Your Department Street Address</w:t>
                  </w:r>
                  <w:r w:rsidRPr="00A03156">
                    <w:rPr>
                      <w:rFonts w:asciiTheme="minorHAnsi" w:hAnsiTheme="minorHAnsi" w:cs="Arial"/>
                      <w:b/>
                      <w:bCs/>
                      <w:color w:val="auto"/>
                      <w:w w:val="90"/>
                      <w:sz w:val="24"/>
                      <w:szCs w:val="24"/>
                      <w:lang/>
                    </w:rPr>
                    <w:t xml:space="preserve">       </w:t>
                  </w:r>
                  <w:r w:rsidR="009632B3" w:rsidRPr="00933A2E">
                    <w:rPr>
                      <w:rFonts w:ascii="Calibri" w:eastAsia="Calibri" w:hAnsi="Calibri" w:cs="Calibri"/>
                      <w:b/>
                      <w:bCs/>
                      <w:color w:val="auto"/>
                      <w:w w:val="90"/>
                      <w:sz w:val="24"/>
                      <w:szCs w:val="24"/>
                      <w:lang w:val="es-ES"/>
                    </w:rPr>
                    <w:t>Teléfono:</w:t>
                  </w:r>
                  <w:r w:rsidR="00191061" w:rsidRPr="00933A2E">
                    <w:rPr>
                      <w:rFonts w:ascii="Calibri" w:eastAsia="Calibri" w:hAnsi="Calibri" w:cs="Calibri"/>
                      <w:b/>
                      <w:bCs/>
                      <w:color w:val="auto"/>
                      <w:w w:val="90"/>
                      <w:sz w:val="24"/>
                      <w:szCs w:val="24"/>
                      <w:lang w:val="es-ES"/>
                    </w:rPr>
                    <w:t xml:space="preserve"> </w:t>
                  </w:r>
                  <w:r w:rsidR="009632B3" w:rsidRPr="00933A2E">
                    <w:rPr>
                      <w:rFonts w:ascii="Calibri" w:eastAsia="Calibri" w:hAnsi="Calibri" w:cs="Calibri"/>
                      <w:b/>
                      <w:bCs/>
                      <w:color w:val="auto"/>
                      <w:w w:val="90"/>
                      <w:sz w:val="24"/>
                      <w:szCs w:val="24"/>
                      <w:lang w:val="es-ES"/>
                    </w:rPr>
                    <w:t>XXX-XXX-XXXX</w:t>
                  </w:r>
                  <w:r w:rsidRPr="00A03156">
                    <w:rPr>
                      <w:rFonts w:asciiTheme="minorHAnsi" w:hAnsiTheme="minorHAnsi" w:cs="Arial"/>
                      <w:b/>
                      <w:bCs/>
                      <w:color w:val="auto"/>
                      <w:w w:val="90"/>
                      <w:sz w:val="24"/>
                      <w:szCs w:val="24"/>
                      <w:lang/>
                    </w:rPr>
                    <w:t xml:space="preserve">       </w:t>
                  </w:r>
                  <w:r w:rsidR="009632B3" w:rsidRPr="00933A2E">
                    <w:rPr>
                      <w:rFonts w:ascii="Calibri" w:eastAsia="Calibri" w:hAnsi="Calibri" w:cs="Calibri"/>
                      <w:b/>
                      <w:bCs/>
                      <w:color w:val="auto"/>
                      <w:w w:val="90"/>
                      <w:sz w:val="24"/>
                      <w:szCs w:val="24"/>
                      <w:lang w:val="es-ES"/>
                    </w:rPr>
                    <w:t>Fax:</w:t>
                  </w:r>
                  <w:r w:rsidR="00191061" w:rsidRPr="00933A2E">
                    <w:rPr>
                      <w:rFonts w:ascii="Calibri" w:eastAsia="Calibri" w:hAnsi="Calibri" w:cs="Calibri"/>
                      <w:b/>
                      <w:bCs/>
                      <w:color w:val="auto"/>
                      <w:w w:val="90"/>
                      <w:sz w:val="24"/>
                      <w:szCs w:val="24"/>
                      <w:lang w:val="es-ES"/>
                    </w:rPr>
                    <w:t xml:space="preserve"> </w:t>
                  </w:r>
                  <w:r w:rsidR="009632B3" w:rsidRPr="00933A2E">
                    <w:rPr>
                      <w:rFonts w:ascii="Calibri" w:eastAsia="Calibri" w:hAnsi="Calibri" w:cs="Calibri"/>
                      <w:b/>
                      <w:bCs/>
                      <w:color w:val="auto"/>
                      <w:w w:val="90"/>
                      <w:sz w:val="24"/>
                      <w:szCs w:val="24"/>
                      <w:lang w:val="es-ES"/>
                    </w:rPr>
                    <w:t>XXX-XXX-XXXX</w:t>
                  </w:r>
                </w:p>
                <w:p w:rsidR="00411FBF" w:rsidRPr="00933A2E" w:rsidRDefault="00D83E8F" w:rsidP="00A24E55">
                  <w:pPr>
                    <w:widowControl w:val="0"/>
                    <w:spacing w:line="200" w:lineRule="exact"/>
                    <w:jc w:val="center"/>
                    <w:rPr>
                      <w:rFonts w:asciiTheme="minorHAnsi" w:hAnsiTheme="minorHAnsi" w:cs="Arial"/>
                      <w:b/>
                      <w:bCs/>
                      <w:caps/>
                      <w:color w:val="auto"/>
                      <w:w w:val="90"/>
                      <w:sz w:val="24"/>
                      <w:szCs w:val="24"/>
                      <w:lang w:val="es-ES"/>
                    </w:rPr>
                  </w:pPr>
                </w:p>
              </w:txbxContent>
            </v:textbox>
            <w10:wrap anchory="page"/>
          </v:shape>
        </w:pict>
      </w:r>
    </w:p>
    <w:sectPr w:rsidR="005F70E4" w:rsidRPr="002E7A5C" w:rsidSect="00E65CBA">
      <w:pgSz w:w="12240" w:h="15840" w:code="1"/>
      <w:pgMar w:top="360" w:right="360" w:bottom="360" w:left="360" w:header="360" w:footer="36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D1F9A"/>
    <w:multiLevelType w:val="hybridMultilevel"/>
    <w:tmpl w:val="B9045DC6"/>
    <w:lvl w:ilvl="0" w:tplc="810E7F70">
      <w:numFmt w:val="bullet"/>
      <w:lvlText w:val=""/>
      <w:lvlJc w:val="left"/>
      <w:pPr>
        <w:ind w:left="810" w:hanging="360"/>
      </w:pPr>
      <w:rPr>
        <w:rFonts w:ascii="Symbol" w:eastAsia="Times New Roman" w:hAnsi="Symbol" w:cs="Arial" w:hint="default"/>
        <w:sz w:val="36"/>
        <w:szCs w:val="36"/>
      </w:rPr>
    </w:lvl>
    <w:lvl w:ilvl="1" w:tplc="555AD6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8000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B8C8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781A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AEF9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6FD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41C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ACD0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11D10"/>
    <w:rsid w:val="000270A4"/>
    <w:rsid w:val="00191061"/>
    <w:rsid w:val="0059012A"/>
    <w:rsid w:val="00933A2E"/>
    <w:rsid w:val="009632B3"/>
    <w:rsid w:val="00D83E8F"/>
    <w:rsid w:val="00F1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4654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45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5968"/>
    <w:rPr>
      <w:rFonts w:ascii="Tahoma" w:hAnsi="Tahoma" w:cs="Tahoma"/>
      <w:color w:val="21212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6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ongaec\AppData\Roaming\Microsoft\Templates\Technology%20business%20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27BFAE12B3947AE17114F96093086" ma:contentTypeVersion="29" ma:contentTypeDescription="Create a new document." ma:contentTypeScope="" ma:versionID="458180865a97ec83d660fbfbaefbb286">
  <xsd:schema xmlns:xsd="http://www.w3.org/2001/XMLSchema" xmlns:xs="http://www.w3.org/2001/XMLSchema" xmlns:p="http://schemas.microsoft.com/office/2006/metadata/properties" xmlns:ns1="http://schemas.microsoft.com/sharepoint/v3" xmlns:ns2="22931ad8-ea7e-4931-aebb-ff5f5ed099cd" xmlns:ns3="9a87bd7a-4887-48d3-a57c-2802472369c8" targetNamespace="http://schemas.microsoft.com/office/2006/metadata/properties" ma:root="true" ma:fieldsID="4b1d2178627b7411302cd6c97d3f0f6b" ns1:_="" ns2:_="" ns3:_="">
    <xsd:import namespace="http://schemas.microsoft.com/sharepoint/v3"/>
    <xsd:import namespace="22931ad8-ea7e-4931-aebb-ff5f5ed099cd"/>
    <xsd:import namespace="9a87bd7a-4887-48d3-a57c-2802472369c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3:AttributeHTField0" minOccurs="0"/>
                <xsd:element ref="ns3:BoardandCommitteeHTField0" minOccurs="0"/>
                <xsd:element ref="ns3:CityHTField0" minOccurs="0"/>
                <xsd:element ref="ns3:CountyHTField0" minOccurs="0"/>
                <xsd:element ref="ns3:DivisionHTField0" minOccurs="0"/>
                <xsd:element ref="ns3:DPSLanguageHTField0" minOccurs="0"/>
                <xsd:element ref="ns3:PersonaHTField0" minOccurs="0"/>
                <xsd:element ref="ns3:ProgramHTField0" minOccurs="0"/>
                <xsd:element ref="ns3:ResourceTypeHTField0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31ad8-ea7e-4931-aebb-ff5f5ed099c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c7530b11-593d-46f5-bcee-2cdf02c3e1a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81882c10-b4bb-4877-8aeb-92595e3c09f8}" ma:internalName="TaxCatchAll" ma:showField="CatchAllData" ma:web="22931ad8-ea7e-4931-aebb-ff5f5ed09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7bd7a-4887-48d3-a57c-2802472369c8" elementFormDefault="qualified">
    <xsd:import namespace="http://schemas.microsoft.com/office/2006/documentManagement/types"/>
    <xsd:import namespace="http://schemas.microsoft.com/office/infopath/2007/PartnerControls"/>
    <xsd:element name="AttributeHTField0" ma:index="14" ma:taxonomy="true" ma:internalName="AttributeHTField0" ma:taxonomyFieldName="Attribute" ma:displayName="Attribute" ma:readOnly="false" ma:default="" ma:fieldId="{0f438da6-0e28-4159-b27d-29f78c675f85}" ma:taxonomyMulti="true" ma:sspId="c7530b11-593d-46f5-bcee-2cdf02c3e1a6" ma:termSetId="a7d82120-b4a1-4697-8e3d-5be0e60b36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oardandCommitteeHTField0" ma:index="16" nillable="true" ma:taxonomy="true" ma:internalName="BoardandCommitteeHTField0" ma:taxonomyFieldName="Board_x0020_and_x0020_Committee" ma:displayName="Board and Committee" ma:default="" ma:fieldId="{31ab1ccb-ce69-472b-8e4a-149bb3597f2e}" ma:taxonomyMulti="true" ma:sspId="c7530b11-593d-46f5-bcee-2cdf02c3e1a6" ma:termSetId="c545ba62-cb31-4892-ae4e-d95850da0c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ityHTField0" ma:index="18" nillable="true" ma:taxonomy="true" ma:internalName="CityHTField0" ma:taxonomyFieldName="City" ma:displayName="City" ma:fieldId="{c1504bb3-cee6-480a-955b-3d6760b87740}" ma:sspId="c7530b11-593d-46f5-bcee-2cdf02c3e1a6" ma:termSetId="22624551-aec7-4778-a19d-46e38326bf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untyHTField0" ma:index="20" nillable="true" ma:taxonomy="true" ma:internalName="CountyHTField0" ma:taxonomyFieldName="County" ma:displayName="County" ma:fieldId="{52a28e79-b012-4159-8ff0-52b7d5042a75}" ma:sspId="c7530b11-593d-46f5-bcee-2cdf02c3e1a6" ma:termSetId="dad805e2-9b7c-46ad-ad0d-b9a36d5758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visionHTField0" ma:index="22" ma:taxonomy="true" ma:internalName="DivisionHTField0" ma:taxonomyFieldName="Division" ma:displayName="Division" ma:readOnly="false" ma:default="" ma:fieldId="{07dec948-ac7d-4e7d-a5a4-6ad75b40a96b}" ma:taxonomyMulti="true" ma:sspId="c7530b11-593d-46f5-bcee-2cdf02c3e1a6" ma:termSetId="8b5917ab-4605-4701-a2b2-630343cd30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PSLanguageHTField0" ma:index="24" nillable="true" ma:taxonomy="true" ma:internalName="DPSLanguageHTField0" ma:taxonomyFieldName="DPSLanguage" ma:displayName="DPSLanguage" ma:fieldId="{975b8405-8184-470a-bf92-17460eb73536}" ma:sspId="c7530b11-593d-46f5-bcee-2cdf02c3e1a6" ma:termSetId="29448fe6-e2c2-468d-bc67-6db50f0c43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HTField0" ma:index="26" ma:taxonomy="true" ma:internalName="PersonaHTField0" ma:taxonomyFieldName="Persona" ma:displayName="Persona" ma:readOnly="false" ma:default="" ma:fieldId="{7978f24a-c143-4649-a337-dcc3797f14ca}" ma:taxonomyMulti="true" ma:sspId="c7530b11-593d-46f5-bcee-2cdf02c3e1a6" ma:termSetId="687f798e-377e-4d14-b110-5fca2889b2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gramHTField0" ma:index="28" nillable="true" ma:taxonomy="true" ma:internalName="ProgramHTField0" ma:taxonomyFieldName="Program" ma:displayName="Program" ma:default="" ma:fieldId="{4425d31d-0c22-48b7-b9b1-0e01e0d4bb53}" ma:taxonomyMulti="true" ma:sspId="c7530b11-593d-46f5-bcee-2cdf02c3e1a6" ma:termSetId="4bcb9f0c-089f-4fe2-b546-69037f00fb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sourceTypeHTField0" ma:index="30" nillable="true" ma:taxonomy="true" ma:internalName="ResourceTypeHTField0" ma:taxonomyFieldName="Resource_x0020_Type" ma:displayName="Resource Type" ma:fieldId="{80cc93eb-bea3-421a-b9f8-b396941645e3}" ma:sspId="c7530b11-593d-46f5-bcee-2cdf02c3e1a6" ma:termSetId="d124cdd1-a3d3-4d0f-a11c-672f29aac4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2931ad8-ea7e-4931-aebb-ff5f5ed099cd">
      <Terms xmlns="http://schemas.microsoft.com/office/infopath/2007/PartnerControls"/>
    </TaxKeywordTaxHTField>
    <DivisionHTField0 xmlns="9a87bd7a-4887-48d3-a57c-2802472369c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 Fire Marshal</TermName>
          <TermId xmlns="http://schemas.microsoft.com/office/infopath/2007/PartnerControls">c6e18fa0-2a90-409d-922b-2cc370a1fc77</TermId>
        </TermInfo>
      </Terms>
    </DivisionHTField0>
    <PersonaHTField0 xmlns="9a87bd7a-4887-48d3-a57c-2802472369c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Citizen</TermName>
          <TermId xmlns="http://schemas.microsoft.com/office/infopath/2007/PartnerControls">9f4e46a4-5090-47fd-8e0e-578fd1f6ddad</TermId>
        </TermInfo>
      </Terms>
    </PersonaHTField0>
    <DPSLanguageHTField0 xmlns="9a87bd7a-4887-48d3-a57c-2802472369c8">
      <Terms xmlns="http://schemas.microsoft.com/office/infopath/2007/PartnerControls"/>
    </DPSLanguageHTField0>
    <TaxCatchAll xmlns="22931ad8-ea7e-4931-aebb-ff5f5ed099cd">
      <Value>2</Value>
      <Value>3</Value>
      <Value>13</Value>
      <Value>1</Value>
    </TaxCatchAll>
    <AttributeHTField0 xmlns="9a87bd7a-4887-48d3-a57c-2802472369c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853407b7-e2d0-474c-b533-89174228734e</TermId>
        </TermInfo>
        <TermInfo xmlns="http://schemas.microsoft.com/office/infopath/2007/PartnerControls">
          <TermName xmlns="http://schemas.microsoft.com/office/infopath/2007/PartnerControls">Prevention</TermName>
          <TermId xmlns="http://schemas.microsoft.com/office/infopath/2007/PartnerControls">cc00247f-3d3b-4233-a4e4-fc55dfc6ba83</TermId>
        </TermInfo>
      </Terms>
    </AttributeHTField0>
    <ProgramHTField0 xmlns="9a87bd7a-4887-48d3-a57c-2802472369c8">
      <Terms xmlns="http://schemas.microsoft.com/office/infopath/2007/PartnerControls"/>
    </ProgramHTField0>
    <CityHTField0 xmlns="9a87bd7a-4887-48d3-a57c-2802472369c8">
      <Terms xmlns="http://schemas.microsoft.com/office/infopath/2007/PartnerControls"/>
    </CityHTField0>
    <PublishingExpirationDate xmlns="http://schemas.microsoft.com/sharepoint/v3" xsi:nil="true"/>
    <ResourceTypeHTField0 xmlns="9a87bd7a-4887-48d3-a57c-2802472369c8">
      <Terms xmlns="http://schemas.microsoft.com/office/infopath/2007/PartnerControls"/>
    </ResourceTypeHTField0>
    <PublishingStartDate xmlns="http://schemas.microsoft.com/sharepoint/v3" xsi:nil="true"/>
    <CountyHTField0 xmlns="9a87bd7a-4887-48d3-a57c-2802472369c8">
      <Terms xmlns="http://schemas.microsoft.com/office/infopath/2007/PartnerControls"/>
    </CountyHTField0>
    <BoardandCommitteeHTField0 xmlns="9a87bd7a-4887-48d3-a57c-2802472369c8">
      <Terms xmlns="http://schemas.microsoft.com/office/infopath/2007/PartnerControls"/>
    </BoardandCommitteeHTField0>
  </documentManagement>
</p:properties>
</file>

<file path=customXml/itemProps1.xml><?xml version="1.0" encoding="utf-8"?>
<ds:datastoreItem xmlns:ds="http://schemas.openxmlformats.org/officeDocument/2006/customXml" ds:itemID="{4AB9F8CE-B41A-48A7-95A3-A2B4AB90B8CC}"/>
</file>

<file path=customXml/itemProps2.xml><?xml version="1.0" encoding="utf-8"?>
<ds:datastoreItem xmlns:ds="http://schemas.openxmlformats.org/officeDocument/2006/customXml" ds:itemID="{DF1238E5-94A1-4331-B184-87A4728C9A6B}"/>
</file>

<file path=customXml/itemProps3.xml><?xml version="1.0" encoding="utf-8"?>
<ds:datastoreItem xmlns:ds="http://schemas.openxmlformats.org/officeDocument/2006/customXml" ds:itemID="{6B35C524-7C12-46B3-AF03-86F4FD522719}"/>
</file>

<file path=customXml/itemProps4.xml><?xml version="1.0" encoding="utf-8"?>
<ds:datastoreItem xmlns:ds="http://schemas.openxmlformats.org/officeDocument/2006/customXml" ds:itemID="{2E20430C-539F-40F2-9FE7-58D3FAEACB5F}"/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flyer.dot</Template>
  <TotalTime>3</TotalTime>
  <Pages>1</Pages>
  <Words>0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safety fact sheet Spanish</dc:title>
  <dc:creator>Longaecker, Jennifer</dc:creator>
  <cp:lastModifiedBy>Coleman Mahler</cp:lastModifiedBy>
  <cp:revision>6</cp:revision>
  <cp:lastPrinted>2014-10-16T19:44:00Z</cp:lastPrinted>
  <dcterms:created xsi:type="dcterms:W3CDTF">2014-11-06T15:09:00Z</dcterms:created>
  <dcterms:modified xsi:type="dcterms:W3CDTF">2015-04-27T19:10:00Z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TC102580281033</vt:lpwstr>
  </property>
  <property fmtid="{D5CDD505-2E9C-101B-9397-08002B2CF9AE}" pid="3" name="ContentTypeId">
    <vt:lpwstr>0x0101001D027BFAE12B3947AE17114F96093086</vt:lpwstr>
  </property>
  <property fmtid="{D5CDD505-2E9C-101B-9397-08002B2CF9AE}" pid="4" name="TaxKeyword">
    <vt:lpwstr/>
  </property>
  <property fmtid="{D5CDD505-2E9C-101B-9397-08002B2CF9AE}" pid="5" name="Board and Committee">
    <vt:lpwstr/>
  </property>
  <property fmtid="{D5CDD505-2E9C-101B-9397-08002B2CF9AE}" pid="7" name="Persona">
    <vt:lpwstr>3;#Citizen|9f4e46a4-5090-47fd-8e0e-578fd1f6ddad</vt:lpwstr>
  </property>
  <property fmtid="{D5CDD505-2E9C-101B-9397-08002B2CF9AE}" pid="8" name="Program">
    <vt:lpwstr/>
  </property>
  <property fmtid="{D5CDD505-2E9C-101B-9397-08002B2CF9AE}" pid="10" name="Attribute">
    <vt:lpwstr>1;#Education|853407b7-e2d0-474c-b533-89174228734e;#13;#Prevention|cc00247f-3d3b-4233-a4e4-fc55dfc6ba83</vt:lpwstr>
  </property>
  <property fmtid="{D5CDD505-2E9C-101B-9397-08002B2CF9AE}" pid="13" name="Division">
    <vt:lpwstr>2;#State Fire Marshal|c6e18fa0-2a90-409d-922b-2cc370a1fc77</vt:lpwstr>
  </property>
</Properties>
</file>