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C87F" w14:textId="77777777" w:rsidR="00AB2EBC" w:rsidRDefault="00CD22F5" w:rsidP="00A61BB8">
      <w:pPr>
        <w:pStyle w:val="Title"/>
        <w:spacing w:before="0" w:after="80"/>
        <w:rPr>
          <w:sz w:val="28"/>
          <w:szCs w:val="28"/>
        </w:rPr>
      </w:pPr>
      <w:r w:rsidRPr="00764542">
        <w:rPr>
          <w:sz w:val="28"/>
          <w:szCs w:val="28"/>
        </w:rPr>
        <w:t>Minnesota State Fire Marshal Division</w:t>
      </w:r>
    </w:p>
    <w:p w14:paraId="685A7D76" w14:textId="77777777" w:rsidR="00A61BB8" w:rsidRPr="00A61BB8" w:rsidRDefault="00A61BB8" w:rsidP="00A61BB8">
      <w:pPr>
        <w:pStyle w:val="Title"/>
        <w:spacing w:before="0" w:after="0"/>
        <w:rPr>
          <w:sz w:val="20"/>
          <w:szCs w:val="28"/>
        </w:rPr>
      </w:pPr>
      <w:r w:rsidRPr="00A61BB8">
        <w:rPr>
          <w:sz w:val="20"/>
          <w:szCs w:val="28"/>
        </w:rPr>
        <w:t>445 Minnesota St. – Suite 145</w:t>
      </w:r>
    </w:p>
    <w:p w14:paraId="728C0316" w14:textId="77777777" w:rsidR="00A61BB8" w:rsidRPr="00A61BB8" w:rsidRDefault="00A61BB8" w:rsidP="00A61BB8">
      <w:pPr>
        <w:pStyle w:val="Title"/>
        <w:spacing w:before="0" w:after="120"/>
        <w:rPr>
          <w:sz w:val="20"/>
          <w:szCs w:val="28"/>
        </w:rPr>
      </w:pPr>
      <w:r w:rsidRPr="00A61BB8">
        <w:rPr>
          <w:sz w:val="20"/>
          <w:szCs w:val="28"/>
        </w:rPr>
        <w:t>St. Paul, Minnesota 55101-5145</w:t>
      </w:r>
    </w:p>
    <w:p w14:paraId="005F606D" w14:textId="300D8A33" w:rsidR="00CD22F5" w:rsidRDefault="00260B5A" w:rsidP="0004443C">
      <w:pPr>
        <w:pStyle w:val="Title"/>
        <w:spacing w:before="240" w:after="120"/>
        <w:rPr>
          <w:sz w:val="22"/>
          <w:szCs w:val="28"/>
        </w:rPr>
      </w:pPr>
      <w:r w:rsidRPr="0004443C">
        <w:rPr>
          <w:sz w:val="24"/>
          <w:szCs w:val="28"/>
        </w:rPr>
        <w:t xml:space="preserve">Application for Sprinkler </w:t>
      </w:r>
      <w:r w:rsidR="00323140">
        <w:rPr>
          <w:sz w:val="24"/>
          <w:szCs w:val="28"/>
        </w:rPr>
        <w:t xml:space="preserve">Industry </w:t>
      </w:r>
      <w:r w:rsidRPr="0004443C">
        <w:rPr>
          <w:sz w:val="24"/>
          <w:szCs w:val="28"/>
        </w:rPr>
        <w:t>Certification</w:t>
      </w:r>
      <w:r>
        <w:rPr>
          <w:sz w:val="28"/>
          <w:szCs w:val="28"/>
        </w:rPr>
        <w:br/>
      </w:r>
      <w:r w:rsidRPr="00260B5A">
        <w:rPr>
          <w:sz w:val="22"/>
          <w:szCs w:val="28"/>
        </w:rPr>
        <w:t>Minnesota Statute 299M</w:t>
      </w:r>
      <w:r w:rsidR="00981A56">
        <w:rPr>
          <w:sz w:val="22"/>
          <w:szCs w:val="28"/>
        </w:rPr>
        <w:t>,</w:t>
      </w:r>
      <w:r w:rsidRPr="00260B5A">
        <w:rPr>
          <w:sz w:val="22"/>
          <w:szCs w:val="28"/>
        </w:rPr>
        <w:t xml:space="preserve"> Fire Protection</w:t>
      </w:r>
      <w:r w:rsidR="00323140">
        <w:rPr>
          <w:sz w:val="22"/>
          <w:szCs w:val="28"/>
        </w:rPr>
        <w:t xml:space="preserve"> Industry Licensing</w:t>
      </w:r>
    </w:p>
    <w:p w14:paraId="76F98057" w14:textId="7C08A7A3" w:rsidR="00323140" w:rsidRPr="00260B5A" w:rsidRDefault="00323140" w:rsidP="0004443C">
      <w:pPr>
        <w:pStyle w:val="Title"/>
        <w:spacing w:before="240" w:after="120"/>
        <w:rPr>
          <w:sz w:val="22"/>
          <w:szCs w:val="28"/>
        </w:rPr>
      </w:pPr>
      <w:r>
        <w:rPr>
          <w:sz w:val="22"/>
          <w:szCs w:val="28"/>
        </w:rPr>
        <w:t xml:space="preserve">*Only complete this application after successful completion of exam. </w:t>
      </w:r>
    </w:p>
    <w:tbl>
      <w:tblPr>
        <w:tblStyle w:val="TableGrid"/>
        <w:tblW w:w="5000" w:type="pct"/>
        <w:tblCellMar>
          <w:left w:w="115" w:type="dxa"/>
          <w:right w:w="115" w:type="dxa"/>
        </w:tblCellMar>
        <w:tblLook w:val="01E0" w:firstRow="1" w:lastRow="1" w:firstColumn="1" w:lastColumn="1" w:noHBand="0" w:noVBand="0"/>
      </w:tblPr>
      <w:tblGrid>
        <w:gridCol w:w="5395"/>
        <w:gridCol w:w="1080"/>
        <w:gridCol w:w="1578"/>
        <w:gridCol w:w="309"/>
        <w:gridCol w:w="903"/>
        <w:gridCol w:w="1525"/>
      </w:tblGrid>
      <w:tr w:rsidR="00260B5A" w:rsidRPr="00A60F75" w14:paraId="191BCAEC" w14:textId="77777777" w:rsidTr="00A60F75">
        <w:trPr>
          <w:cantSplit/>
          <w:trHeight w:val="404"/>
        </w:trPr>
        <w:tc>
          <w:tcPr>
            <w:tcW w:w="10790" w:type="dxa"/>
            <w:gridSpan w:val="6"/>
            <w:shd w:val="clear" w:color="auto" w:fill="BFBFBF" w:themeFill="background1" w:themeFillShade="BF"/>
            <w:vAlign w:val="center"/>
          </w:tcPr>
          <w:p w14:paraId="6602EBC5" w14:textId="77777777" w:rsidR="00260B5A" w:rsidRPr="00A60F75" w:rsidRDefault="00260B5A" w:rsidP="00706883">
            <w:pPr>
              <w:pStyle w:val="Heading1"/>
              <w:rPr>
                <w:color w:val="auto"/>
                <w:sz w:val="18"/>
              </w:rPr>
            </w:pPr>
            <w:r w:rsidRPr="00A60F75">
              <w:rPr>
                <w:color w:val="auto"/>
                <w:sz w:val="18"/>
              </w:rPr>
              <w:t>Applying for:</w:t>
            </w:r>
          </w:p>
        </w:tc>
      </w:tr>
      <w:tr w:rsidR="00260B5A" w:rsidRPr="0004443C" w14:paraId="2BC8F081" w14:textId="77777777" w:rsidTr="00706883">
        <w:trPr>
          <w:cantSplit/>
          <w:trHeight w:val="576"/>
        </w:trPr>
        <w:tc>
          <w:tcPr>
            <w:tcW w:w="10790" w:type="dxa"/>
            <w:gridSpan w:val="6"/>
            <w:vAlign w:val="center"/>
          </w:tcPr>
          <w:p w14:paraId="11DECF72" w14:textId="353C42ED" w:rsidR="00260B5A" w:rsidRPr="0004443C" w:rsidRDefault="00981A56" w:rsidP="00981A56">
            <w:pPr>
              <w:tabs>
                <w:tab w:val="left" w:pos="5640"/>
              </w:tabs>
              <w:spacing w:before="120" w:after="120"/>
              <w:rPr>
                <w:rFonts w:ascii="Arial" w:hAnsi="Arial" w:cs="Arial"/>
                <w:sz w:val="18"/>
              </w:rPr>
            </w:pPr>
            <w:sdt>
              <w:sdtPr>
                <w:rPr>
                  <w:rFonts w:ascii="Arial" w:hAnsi="Arial" w:cs="Arial"/>
                  <w:sz w:val="18"/>
                </w:rPr>
                <w:id w:val="-211635356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00260B5A" w:rsidRPr="0004443C">
              <w:rPr>
                <w:rFonts w:ascii="Arial" w:hAnsi="Arial" w:cs="Arial"/>
                <w:sz w:val="18"/>
              </w:rPr>
              <w:t xml:space="preserve">  Journeyman Sprinkler Fitter Certifi</w:t>
            </w:r>
            <w:r>
              <w:rPr>
                <w:rFonts w:ascii="Arial" w:hAnsi="Arial" w:cs="Arial"/>
                <w:sz w:val="18"/>
              </w:rPr>
              <w:t>cate</w:t>
            </w:r>
            <w:r w:rsidR="00323140">
              <w:rPr>
                <w:rFonts w:ascii="Arial" w:hAnsi="Arial" w:cs="Arial"/>
                <w:sz w:val="18"/>
              </w:rPr>
              <w:t xml:space="preserve"> </w:t>
            </w:r>
            <w:sdt>
              <w:sdtPr>
                <w:rPr>
                  <w:rFonts w:ascii="Arial" w:hAnsi="Arial" w:cs="Arial"/>
                  <w:sz w:val="18"/>
                </w:rPr>
                <w:id w:val="-814644735"/>
                <w14:checkbox>
                  <w14:checked w14:val="0"/>
                  <w14:checkedState w14:val="2612" w14:font="MS Gothic"/>
                  <w14:uncheckedState w14:val="2610" w14:font="MS Gothic"/>
                </w14:checkbox>
              </w:sdtPr>
              <w:sdtEndPr/>
              <w:sdtContent>
                <w:r w:rsidR="00260B5A" w:rsidRPr="0004443C">
                  <w:rPr>
                    <w:rFonts w:ascii="Segoe UI Symbol" w:eastAsia="MS Gothic" w:hAnsi="Segoe UI Symbol" w:cs="Segoe UI Symbol"/>
                    <w:sz w:val="18"/>
                  </w:rPr>
                  <w:t>☐</w:t>
                </w:r>
              </w:sdtContent>
            </w:sdt>
            <w:r w:rsidR="00260B5A" w:rsidRPr="0004443C">
              <w:rPr>
                <w:rFonts w:ascii="Arial" w:hAnsi="Arial" w:cs="Arial"/>
                <w:sz w:val="18"/>
              </w:rPr>
              <w:t xml:space="preserve">  Managing Employee Certific</w:t>
            </w:r>
            <w:r>
              <w:rPr>
                <w:rFonts w:ascii="Arial" w:hAnsi="Arial" w:cs="Arial"/>
                <w:sz w:val="18"/>
              </w:rPr>
              <w:t>ate</w:t>
            </w:r>
            <w:r w:rsidR="00323140">
              <w:rPr>
                <w:rFonts w:ascii="Arial" w:hAnsi="Arial" w:cs="Arial"/>
                <w:sz w:val="18"/>
              </w:rPr>
              <w:t xml:space="preserve"> </w:t>
            </w:r>
            <w:sdt>
              <w:sdtPr>
                <w:rPr>
                  <w:rFonts w:ascii="Arial" w:hAnsi="Arial" w:cs="Arial"/>
                  <w:sz w:val="18"/>
                </w:rPr>
                <w:id w:val="47504119"/>
                <w14:checkbox>
                  <w14:checked w14:val="0"/>
                  <w14:checkedState w14:val="2612" w14:font="MS Gothic"/>
                  <w14:uncheckedState w14:val="2610" w14:font="MS Gothic"/>
                </w14:checkbox>
              </w:sdtPr>
              <w:sdtEndPr/>
              <w:sdtContent>
                <w:r w:rsidR="00260B5A" w:rsidRPr="0004443C">
                  <w:rPr>
                    <w:rFonts w:ascii="Segoe UI Symbol" w:eastAsia="MS Gothic" w:hAnsi="Segoe UI Symbol" w:cs="Segoe UI Symbol"/>
                    <w:sz w:val="18"/>
                  </w:rPr>
                  <w:t>☐</w:t>
                </w:r>
              </w:sdtContent>
            </w:sdt>
            <w:r w:rsidR="00260B5A" w:rsidRPr="0004443C">
              <w:rPr>
                <w:rFonts w:ascii="Arial" w:hAnsi="Arial" w:cs="Arial"/>
                <w:sz w:val="18"/>
              </w:rPr>
              <w:t xml:space="preserve">  Limited Journeyman Sprinkler Fitter Certifica</w:t>
            </w:r>
            <w:r>
              <w:rPr>
                <w:rFonts w:ascii="Arial" w:hAnsi="Arial" w:cs="Arial"/>
                <w:sz w:val="18"/>
              </w:rPr>
              <w:t>te</w:t>
            </w:r>
          </w:p>
        </w:tc>
      </w:tr>
      <w:tr w:rsidR="001712D1" w:rsidRPr="00A60F75" w14:paraId="01E6C783" w14:textId="77777777" w:rsidTr="00A60F75">
        <w:trPr>
          <w:cantSplit/>
          <w:trHeight w:val="395"/>
        </w:trPr>
        <w:tc>
          <w:tcPr>
            <w:tcW w:w="10790" w:type="dxa"/>
            <w:gridSpan w:val="6"/>
            <w:shd w:val="clear" w:color="auto" w:fill="BFBFBF" w:themeFill="background1" w:themeFillShade="BF"/>
            <w:vAlign w:val="center"/>
          </w:tcPr>
          <w:p w14:paraId="56BF3F28" w14:textId="4DF0551A" w:rsidR="00C81188" w:rsidRPr="00A60F75" w:rsidRDefault="00260B5A" w:rsidP="003016B6">
            <w:pPr>
              <w:pStyle w:val="Heading1"/>
              <w:rPr>
                <w:color w:val="auto"/>
                <w:sz w:val="18"/>
              </w:rPr>
            </w:pPr>
            <w:r w:rsidRPr="00A60F75">
              <w:rPr>
                <w:color w:val="auto"/>
                <w:sz w:val="18"/>
              </w:rPr>
              <w:t>Applicant</w:t>
            </w:r>
            <w:r w:rsidR="00C81188" w:rsidRPr="00A60F75">
              <w:rPr>
                <w:color w:val="auto"/>
                <w:sz w:val="18"/>
              </w:rPr>
              <w:t xml:space="preserve"> Information</w:t>
            </w:r>
            <w:r w:rsidR="00CD22F5" w:rsidRPr="00A60F75">
              <w:rPr>
                <w:color w:val="auto"/>
                <w:sz w:val="18"/>
              </w:rPr>
              <w:t xml:space="preserve"> (Please Print)</w:t>
            </w:r>
            <w:r w:rsidR="00323140">
              <w:rPr>
                <w:color w:val="auto"/>
                <w:sz w:val="18"/>
              </w:rPr>
              <w:t xml:space="preserve"> – Provide all information to process application. </w:t>
            </w:r>
          </w:p>
        </w:tc>
      </w:tr>
      <w:tr w:rsidR="00C81188" w14:paraId="3BB14255" w14:textId="77777777" w:rsidTr="0004443C">
        <w:trPr>
          <w:cantSplit/>
          <w:trHeight w:val="449"/>
        </w:trPr>
        <w:tc>
          <w:tcPr>
            <w:tcW w:w="5395" w:type="dxa"/>
            <w:vAlign w:val="center"/>
          </w:tcPr>
          <w:p w14:paraId="0D80A83C" w14:textId="77777777" w:rsidR="00C81188" w:rsidRPr="00E23227" w:rsidRDefault="00CD22F5" w:rsidP="0004443C">
            <w:pPr>
              <w:spacing w:before="0" w:after="0"/>
              <w:rPr>
                <w:sz w:val="24"/>
              </w:rPr>
            </w:pPr>
            <w:r>
              <w:t>Last Name:</w:t>
            </w:r>
            <w:r w:rsidR="00E23227">
              <w:t xml:space="preserve"> </w:t>
            </w:r>
          </w:p>
        </w:tc>
        <w:tc>
          <w:tcPr>
            <w:tcW w:w="3870" w:type="dxa"/>
            <w:gridSpan w:val="4"/>
            <w:vAlign w:val="center"/>
          </w:tcPr>
          <w:p w14:paraId="1BC2CFC2" w14:textId="77777777" w:rsidR="00C81188" w:rsidRPr="00DE7EAC" w:rsidRDefault="00CD22F5" w:rsidP="0004443C">
            <w:pPr>
              <w:spacing w:before="0" w:after="0"/>
              <w:rPr>
                <w:sz w:val="24"/>
              </w:rPr>
            </w:pPr>
            <w:r>
              <w:t>First Name:</w:t>
            </w:r>
            <w:r w:rsidR="00DE7EAC">
              <w:t xml:space="preserve"> </w:t>
            </w:r>
          </w:p>
        </w:tc>
        <w:tc>
          <w:tcPr>
            <w:tcW w:w="1525" w:type="dxa"/>
            <w:vAlign w:val="center"/>
          </w:tcPr>
          <w:p w14:paraId="1BA8F44F" w14:textId="77777777" w:rsidR="00C81188" w:rsidRPr="00DE7EAC" w:rsidRDefault="00CD22F5" w:rsidP="0004443C">
            <w:pPr>
              <w:spacing w:before="0" w:after="0"/>
              <w:rPr>
                <w:sz w:val="24"/>
              </w:rPr>
            </w:pPr>
            <w:r>
              <w:t>MI:</w:t>
            </w:r>
            <w:r w:rsidR="00DE7EAC">
              <w:t xml:space="preserve"> </w:t>
            </w:r>
          </w:p>
        </w:tc>
      </w:tr>
      <w:tr w:rsidR="00C81188" w14:paraId="37994BCC" w14:textId="77777777" w:rsidTr="0004443C">
        <w:trPr>
          <w:cantSplit/>
          <w:trHeight w:val="449"/>
        </w:trPr>
        <w:tc>
          <w:tcPr>
            <w:tcW w:w="10790" w:type="dxa"/>
            <w:gridSpan w:val="6"/>
            <w:vAlign w:val="center"/>
          </w:tcPr>
          <w:p w14:paraId="1A4A833C" w14:textId="77777777" w:rsidR="00AE1F72" w:rsidRPr="00DE7EAC" w:rsidRDefault="00CD22F5" w:rsidP="0004443C">
            <w:pPr>
              <w:spacing w:before="0" w:after="0"/>
              <w:rPr>
                <w:sz w:val="24"/>
              </w:rPr>
            </w:pPr>
            <w:r>
              <w:t>A</w:t>
            </w:r>
            <w:r w:rsidR="00C81188" w:rsidRPr="00D02133">
              <w:t>ddress</w:t>
            </w:r>
            <w:r w:rsidR="0011649E">
              <w:t>:</w:t>
            </w:r>
            <w:r w:rsidR="00DE7EAC">
              <w:t xml:space="preserve"> </w:t>
            </w:r>
          </w:p>
        </w:tc>
      </w:tr>
      <w:tr w:rsidR="009622B2" w14:paraId="23D40431" w14:textId="77777777" w:rsidTr="0004443C">
        <w:trPr>
          <w:cantSplit/>
          <w:trHeight w:val="449"/>
        </w:trPr>
        <w:tc>
          <w:tcPr>
            <w:tcW w:w="6475" w:type="dxa"/>
            <w:gridSpan w:val="2"/>
            <w:vAlign w:val="center"/>
          </w:tcPr>
          <w:p w14:paraId="0EFD9107" w14:textId="77777777" w:rsidR="009622B2" w:rsidRPr="00DE7EAC" w:rsidRDefault="009622B2" w:rsidP="0004443C">
            <w:pPr>
              <w:spacing w:before="0" w:after="0"/>
              <w:rPr>
                <w:sz w:val="24"/>
              </w:rPr>
            </w:pPr>
            <w:r>
              <w:t>City:</w:t>
            </w:r>
            <w:r w:rsidR="00DE7EAC">
              <w:t xml:space="preserve"> </w:t>
            </w:r>
          </w:p>
        </w:tc>
        <w:tc>
          <w:tcPr>
            <w:tcW w:w="1887" w:type="dxa"/>
            <w:gridSpan w:val="2"/>
            <w:vAlign w:val="center"/>
          </w:tcPr>
          <w:p w14:paraId="30B16AB2" w14:textId="77777777" w:rsidR="009622B2" w:rsidRPr="00DE7EAC" w:rsidRDefault="009622B2" w:rsidP="0004443C">
            <w:pPr>
              <w:spacing w:before="0" w:after="0"/>
              <w:rPr>
                <w:sz w:val="24"/>
              </w:rPr>
            </w:pPr>
            <w:r>
              <w:t>State:</w:t>
            </w:r>
            <w:r w:rsidR="00DE7EAC">
              <w:t xml:space="preserve"> </w:t>
            </w:r>
          </w:p>
        </w:tc>
        <w:tc>
          <w:tcPr>
            <w:tcW w:w="2428" w:type="dxa"/>
            <w:gridSpan w:val="2"/>
            <w:vAlign w:val="center"/>
          </w:tcPr>
          <w:p w14:paraId="21570E80" w14:textId="77777777" w:rsidR="009622B2" w:rsidRPr="00DE7EAC" w:rsidRDefault="009622B2" w:rsidP="0004443C">
            <w:pPr>
              <w:spacing w:before="0" w:after="0"/>
              <w:rPr>
                <w:sz w:val="24"/>
              </w:rPr>
            </w:pPr>
            <w:r>
              <w:t>ZIP</w:t>
            </w:r>
            <w:r w:rsidR="00E83451">
              <w:t xml:space="preserve"> Code</w:t>
            </w:r>
            <w:r>
              <w:t>:</w:t>
            </w:r>
            <w:r w:rsidR="00DE7EAC">
              <w:t xml:space="preserve"> </w:t>
            </w:r>
          </w:p>
        </w:tc>
      </w:tr>
      <w:tr w:rsidR="00260B5A" w14:paraId="57B17488" w14:textId="77777777" w:rsidTr="0004443C">
        <w:trPr>
          <w:cantSplit/>
          <w:trHeight w:val="449"/>
        </w:trPr>
        <w:tc>
          <w:tcPr>
            <w:tcW w:w="5395" w:type="dxa"/>
            <w:vAlign w:val="center"/>
          </w:tcPr>
          <w:p w14:paraId="17B18E6A" w14:textId="77777777" w:rsidR="00260B5A" w:rsidRPr="00DE7EAC" w:rsidRDefault="00260B5A" w:rsidP="0004443C">
            <w:pPr>
              <w:spacing w:before="0" w:after="0"/>
              <w:rPr>
                <w:sz w:val="24"/>
              </w:rPr>
            </w:pPr>
            <w:r>
              <w:t>Work Phone:</w:t>
            </w:r>
          </w:p>
        </w:tc>
        <w:tc>
          <w:tcPr>
            <w:tcW w:w="5395" w:type="dxa"/>
            <w:gridSpan w:val="5"/>
            <w:vAlign w:val="center"/>
          </w:tcPr>
          <w:p w14:paraId="11B13E58" w14:textId="77777777" w:rsidR="00260B5A" w:rsidRPr="00DE7EAC" w:rsidRDefault="00260B5A" w:rsidP="0004443C">
            <w:pPr>
              <w:spacing w:before="0" w:after="0"/>
              <w:rPr>
                <w:sz w:val="24"/>
              </w:rPr>
            </w:pPr>
            <w:r w:rsidRPr="00260B5A">
              <w:t>Home Phone:</w:t>
            </w:r>
          </w:p>
        </w:tc>
      </w:tr>
      <w:tr w:rsidR="00CD22F5" w14:paraId="5019B8D6" w14:textId="77777777" w:rsidTr="0004443C">
        <w:trPr>
          <w:cantSplit/>
          <w:trHeight w:val="449"/>
        </w:trPr>
        <w:tc>
          <w:tcPr>
            <w:tcW w:w="5395" w:type="dxa"/>
            <w:tcBorders>
              <w:bottom w:val="single" w:sz="4" w:space="0" w:color="auto"/>
            </w:tcBorders>
            <w:vAlign w:val="center"/>
          </w:tcPr>
          <w:p w14:paraId="4DD078F2" w14:textId="77777777" w:rsidR="00CD22F5" w:rsidRPr="00DE7EAC" w:rsidRDefault="00260B5A" w:rsidP="0004443C">
            <w:pPr>
              <w:spacing w:before="0" w:after="0"/>
              <w:rPr>
                <w:sz w:val="24"/>
              </w:rPr>
            </w:pPr>
            <w:r>
              <w:t>Date of Birth:</w:t>
            </w:r>
            <w:r w:rsidR="00DE7EAC">
              <w:t xml:space="preserve"> </w:t>
            </w:r>
          </w:p>
        </w:tc>
        <w:tc>
          <w:tcPr>
            <w:tcW w:w="5395" w:type="dxa"/>
            <w:gridSpan w:val="5"/>
            <w:tcBorders>
              <w:bottom w:val="single" w:sz="4" w:space="0" w:color="auto"/>
            </w:tcBorders>
            <w:vAlign w:val="center"/>
          </w:tcPr>
          <w:p w14:paraId="51BCB933" w14:textId="77777777" w:rsidR="00CD22F5" w:rsidRPr="00DE7EAC" w:rsidRDefault="00260B5A" w:rsidP="0004443C">
            <w:pPr>
              <w:spacing w:before="0" w:after="0"/>
              <w:rPr>
                <w:sz w:val="24"/>
              </w:rPr>
            </w:pPr>
            <w:r>
              <w:t>Driver License #:</w:t>
            </w:r>
          </w:p>
        </w:tc>
      </w:tr>
      <w:tr w:rsidR="00260B5A" w14:paraId="4EA4F9B2" w14:textId="77777777" w:rsidTr="0004443C">
        <w:trPr>
          <w:cantSplit/>
          <w:trHeight w:val="449"/>
        </w:trPr>
        <w:tc>
          <w:tcPr>
            <w:tcW w:w="10790" w:type="dxa"/>
            <w:gridSpan w:val="6"/>
            <w:tcBorders>
              <w:bottom w:val="single" w:sz="4" w:space="0" w:color="auto"/>
            </w:tcBorders>
            <w:vAlign w:val="center"/>
          </w:tcPr>
          <w:p w14:paraId="05D4C562" w14:textId="77777777" w:rsidR="00260B5A" w:rsidRDefault="00260B5A" w:rsidP="0004443C">
            <w:pPr>
              <w:spacing w:before="0" w:after="0"/>
            </w:pPr>
            <w:r>
              <w:t>Email:</w:t>
            </w:r>
          </w:p>
        </w:tc>
      </w:tr>
      <w:tr w:rsidR="00963221" w:rsidRPr="00A60F75" w14:paraId="2B17FA61" w14:textId="77777777" w:rsidTr="00A60F75">
        <w:trPr>
          <w:cantSplit/>
          <w:trHeight w:val="395"/>
        </w:trPr>
        <w:tc>
          <w:tcPr>
            <w:tcW w:w="10790" w:type="dxa"/>
            <w:gridSpan w:val="6"/>
            <w:shd w:val="clear" w:color="auto" w:fill="BFBFBF" w:themeFill="background1" w:themeFillShade="BF"/>
            <w:vAlign w:val="center"/>
          </w:tcPr>
          <w:p w14:paraId="2A0C0B3D" w14:textId="1E3CF93A" w:rsidR="00963221" w:rsidRPr="00A60F75" w:rsidRDefault="00963221" w:rsidP="00706883">
            <w:pPr>
              <w:pStyle w:val="Heading1"/>
              <w:rPr>
                <w:color w:val="auto"/>
                <w:sz w:val="18"/>
              </w:rPr>
            </w:pPr>
            <w:r w:rsidRPr="00A60F75">
              <w:rPr>
                <w:color w:val="auto"/>
                <w:sz w:val="18"/>
              </w:rPr>
              <w:t xml:space="preserve">Company Information </w:t>
            </w:r>
          </w:p>
        </w:tc>
      </w:tr>
      <w:tr w:rsidR="00963221" w14:paraId="10D2B7B4" w14:textId="77777777" w:rsidTr="0004443C">
        <w:trPr>
          <w:cantSplit/>
          <w:trHeight w:val="413"/>
        </w:trPr>
        <w:tc>
          <w:tcPr>
            <w:tcW w:w="10790" w:type="dxa"/>
            <w:gridSpan w:val="6"/>
            <w:tcBorders>
              <w:bottom w:val="single" w:sz="4" w:space="0" w:color="auto"/>
            </w:tcBorders>
            <w:vAlign w:val="center"/>
          </w:tcPr>
          <w:p w14:paraId="51ED1F33" w14:textId="77777777" w:rsidR="00963221" w:rsidRDefault="00963221" w:rsidP="00C15A34">
            <w:r>
              <w:t>Company Name:</w:t>
            </w:r>
          </w:p>
        </w:tc>
      </w:tr>
      <w:tr w:rsidR="00963221" w:rsidRPr="00A60F75" w14:paraId="2DB769C9" w14:textId="77777777" w:rsidTr="00A60F75">
        <w:trPr>
          <w:cantSplit/>
          <w:trHeight w:val="368"/>
        </w:trPr>
        <w:tc>
          <w:tcPr>
            <w:tcW w:w="10790" w:type="dxa"/>
            <w:gridSpan w:val="6"/>
            <w:shd w:val="clear" w:color="auto" w:fill="BFBFBF" w:themeFill="background1" w:themeFillShade="BF"/>
            <w:vAlign w:val="center"/>
          </w:tcPr>
          <w:p w14:paraId="7EDE3580" w14:textId="77777777" w:rsidR="00963221" w:rsidRPr="00A60F75" w:rsidRDefault="00963221" w:rsidP="00706883">
            <w:pPr>
              <w:pStyle w:val="Heading1"/>
              <w:rPr>
                <w:color w:val="auto"/>
                <w:sz w:val="18"/>
              </w:rPr>
            </w:pPr>
            <w:r w:rsidRPr="00A60F75">
              <w:rPr>
                <w:color w:val="auto"/>
                <w:sz w:val="18"/>
              </w:rPr>
              <w:t>Documentatio</w:t>
            </w:r>
            <w:r w:rsidR="00FD7F69" w:rsidRPr="00A60F75">
              <w:rPr>
                <w:color w:val="auto"/>
                <w:sz w:val="18"/>
              </w:rPr>
              <w:t>n Information</w:t>
            </w:r>
          </w:p>
        </w:tc>
      </w:tr>
      <w:tr w:rsidR="00963221" w14:paraId="65EB3651" w14:textId="77777777" w:rsidTr="00706883">
        <w:trPr>
          <w:cantSplit/>
          <w:trHeight w:val="576"/>
        </w:trPr>
        <w:tc>
          <w:tcPr>
            <w:tcW w:w="10790" w:type="dxa"/>
            <w:gridSpan w:val="6"/>
            <w:vAlign w:val="center"/>
          </w:tcPr>
          <w:p w14:paraId="70620847" w14:textId="1935F4E5" w:rsidR="00963221" w:rsidRDefault="0023227E" w:rsidP="0023227E">
            <w:pPr>
              <w:spacing w:before="160" w:after="160"/>
            </w:pPr>
            <w:r>
              <w:t xml:space="preserve">The </w:t>
            </w:r>
            <w:r w:rsidRPr="008117FF">
              <w:rPr>
                <w:b/>
              </w:rPr>
              <w:t>journeyman applicant</w:t>
            </w:r>
            <w:r>
              <w:t xml:space="preserve"> must submit this application, accompanied by the certification fee of $75.00 to the Minnesota State Fire Marshal Division, along with documentation that the applicant meets the qualifications to become a journeyman as set forth in subpart 2 of the Minnesota Rules, </w:t>
            </w:r>
            <w:r w:rsidR="00323140">
              <w:t>Part</w:t>
            </w:r>
            <w:r>
              <w:t xml:space="preserve"> 7512.1700; and a completed tax information form required by the Commissioner of Revenue un</w:t>
            </w:r>
            <w:r w:rsidR="00F73AEC">
              <w:t>der Minnesota Statutes, Section </w:t>
            </w:r>
            <w:r>
              <w:t>270</w:t>
            </w:r>
            <w:r w:rsidR="00323140">
              <w:t>C</w:t>
            </w:r>
            <w:r>
              <w:t>.72.</w:t>
            </w:r>
          </w:p>
          <w:p w14:paraId="7BE477D6" w14:textId="6FB87813" w:rsidR="0023227E" w:rsidRDefault="0023227E" w:rsidP="0023227E">
            <w:pPr>
              <w:spacing w:before="160" w:after="160"/>
            </w:pPr>
            <w:r>
              <w:t xml:space="preserve">The </w:t>
            </w:r>
            <w:r w:rsidRPr="008117FF">
              <w:rPr>
                <w:b/>
              </w:rPr>
              <w:t>managing employee</w:t>
            </w:r>
            <w:r>
              <w:t xml:space="preserve"> </w:t>
            </w:r>
            <w:r w:rsidRPr="008117FF">
              <w:rPr>
                <w:b/>
              </w:rPr>
              <w:t>applicant</w:t>
            </w:r>
            <w:r>
              <w:t xml:space="preserve"> must submit this application, accompanied by the certification fee of $75.00 to the Minnesota State Fire Marshal Division, along with documentation that the applicant meets the qualifications to become a managing employee as set forth in Minnesota Rules, </w:t>
            </w:r>
            <w:r w:rsidR="00323140">
              <w:t>Part</w:t>
            </w:r>
            <w:r>
              <w:t xml:space="preserve"> 7512.1300; and a completed tax information form required by the Commissioner of Revenue under Minnesota Statutes, Section 270</w:t>
            </w:r>
            <w:r w:rsidR="00323140">
              <w:t>C</w:t>
            </w:r>
            <w:r>
              <w:t>.72.</w:t>
            </w:r>
          </w:p>
          <w:p w14:paraId="06D64A40" w14:textId="77777777" w:rsidR="0023227E" w:rsidRPr="00D02133" w:rsidRDefault="0023227E" w:rsidP="00F73AEC">
            <w:pPr>
              <w:spacing w:before="160" w:after="160"/>
              <w:jc w:val="center"/>
            </w:pPr>
            <w:r w:rsidRPr="0023227E">
              <w:rPr>
                <w:color w:val="FF0000"/>
              </w:rPr>
              <w:t>TAX INFORMATION FORM MUST ACCOMPANY THIS APPLICATION</w:t>
            </w:r>
          </w:p>
        </w:tc>
      </w:tr>
      <w:tr w:rsidR="00963221" w:rsidRPr="00A60F75" w14:paraId="1F7AEEEC" w14:textId="77777777" w:rsidTr="00A60F75">
        <w:trPr>
          <w:cantSplit/>
          <w:trHeight w:val="386"/>
        </w:trPr>
        <w:tc>
          <w:tcPr>
            <w:tcW w:w="10790" w:type="dxa"/>
            <w:gridSpan w:val="6"/>
            <w:shd w:val="clear" w:color="auto" w:fill="BFBFBF" w:themeFill="background1" w:themeFillShade="BF"/>
            <w:vAlign w:val="center"/>
          </w:tcPr>
          <w:p w14:paraId="0B8F9CB1" w14:textId="77777777" w:rsidR="00963221" w:rsidRPr="00A60F75" w:rsidRDefault="00FD7F69" w:rsidP="00BD161E">
            <w:pPr>
              <w:pStyle w:val="Heading1"/>
              <w:rPr>
                <w:color w:val="auto"/>
                <w:sz w:val="18"/>
              </w:rPr>
            </w:pPr>
            <w:r w:rsidRPr="00A60F75">
              <w:rPr>
                <w:color w:val="auto"/>
                <w:sz w:val="18"/>
              </w:rPr>
              <w:t>Fees</w:t>
            </w:r>
          </w:p>
        </w:tc>
      </w:tr>
      <w:tr w:rsidR="00A177FC" w:rsidRPr="009622B2" w14:paraId="35CBBB86" w14:textId="77777777" w:rsidTr="0004443C">
        <w:trPr>
          <w:cantSplit/>
          <w:trHeight w:val="764"/>
        </w:trPr>
        <w:tc>
          <w:tcPr>
            <w:tcW w:w="5395" w:type="dxa"/>
            <w:vAlign w:val="center"/>
          </w:tcPr>
          <w:p w14:paraId="4A2C8530" w14:textId="77777777" w:rsidR="00A177FC" w:rsidRDefault="00FD7F69" w:rsidP="008117FF">
            <w:pPr>
              <w:spacing w:before="0" w:after="120"/>
              <w:jc w:val="center"/>
              <w:rPr>
                <w:b/>
                <w:sz w:val="20"/>
              </w:rPr>
            </w:pPr>
            <w:r>
              <w:rPr>
                <w:b/>
                <w:sz w:val="24"/>
              </w:rPr>
              <w:t>Application Fee: $75.00</w:t>
            </w:r>
          </w:p>
          <w:p w14:paraId="28FE57C8" w14:textId="77777777" w:rsidR="006A43FF" w:rsidRPr="006A43FF" w:rsidRDefault="006A43FF" w:rsidP="0004443C">
            <w:pPr>
              <w:spacing w:before="0" w:after="0"/>
              <w:jc w:val="center"/>
              <w:rPr>
                <w:sz w:val="18"/>
              </w:rPr>
            </w:pPr>
            <w:r>
              <w:rPr>
                <w:sz w:val="18"/>
              </w:rPr>
              <w:t>P</w:t>
            </w:r>
            <w:r w:rsidRPr="00DC472E">
              <w:rPr>
                <w:sz w:val="18"/>
              </w:rPr>
              <w:t>ayable to MN State Fire Marshal Division</w:t>
            </w:r>
          </w:p>
        </w:tc>
        <w:tc>
          <w:tcPr>
            <w:tcW w:w="5395" w:type="dxa"/>
            <w:gridSpan w:val="5"/>
            <w:vAlign w:val="center"/>
          </w:tcPr>
          <w:p w14:paraId="407A693A" w14:textId="77777777" w:rsidR="0004443C" w:rsidRDefault="00A60F75" w:rsidP="00A60F75">
            <w:pPr>
              <w:tabs>
                <w:tab w:val="left" w:pos="515"/>
                <w:tab w:val="left" w:pos="1415"/>
              </w:tabs>
              <w:spacing w:before="0" w:after="0"/>
              <w:rPr>
                <w:sz w:val="20"/>
              </w:rPr>
            </w:pPr>
            <w:r>
              <w:rPr>
                <w:sz w:val="20"/>
              </w:rPr>
              <w:tab/>
              <w:t>Mail to:</w:t>
            </w:r>
            <w:r>
              <w:rPr>
                <w:sz w:val="20"/>
              </w:rPr>
              <w:tab/>
            </w:r>
            <w:r w:rsidR="0004443C">
              <w:rPr>
                <w:sz w:val="20"/>
              </w:rPr>
              <w:t>MN State Fire Marshal Division</w:t>
            </w:r>
          </w:p>
          <w:p w14:paraId="33239A2E" w14:textId="77777777" w:rsidR="0004443C" w:rsidRDefault="00A60F75" w:rsidP="00A60F75">
            <w:pPr>
              <w:tabs>
                <w:tab w:val="left" w:pos="515"/>
                <w:tab w:val="left" w:pos="1415"/>
              </w:tabs>
              <w:spacing w:before="0" w:after="0"/>
              <w:rPr>
                <w:sz w:val="20"/>
              </w:rPr>
            </w:pPr>
            <w:r>
              <w:rPr>
                <w:sz w:val="20"/>
              </w:rPr>
              <w:tab/>
            </w:r>
            <w:r>
              <w:rPr>
                <w:sz w:val="20"/>
              </w:rPr>
              <w:tab/>
            </w:r>
            <w:r w:rsidR="0004443C">
              <w:rPr>
                <w:sz w:val="20"/>
              </w:rPr>
              <w:t>445 Minnesota St. – Suite 145</w:t>
            </w:r>
          </w:p>
          <w:p w14:paraId="77DEB4D1" w14:textId="77777777" w:rsidR="00A177FC" w:rsidRPr="00DC472E" w:rsidRDefault="00A60F75" w:rsidP="00A60F75">
            <w:pPr>
              <w:tabs>
                <w:tab w:val="left" w:pos="515"/>
                <w:tab w:val="left" w:pos="1415"/>
              </w:tabs>
              <w:spacing w:before="0" w:after="0"/>
              <w:rPr>
                <w:sz w:val="18"/>
              </w:rPr>
            </w:pPr>
            <w:r>
              <w:rPr>
                <w:sz w:val="20"/>
              </w:rPr>
              <w:tab/>
            </w:r>
            <w:r>
              <w:rPr>
                <w:sz w:val="20"/>
              </w:rPr>
              <w:tab/>
            </w:r>
            <w:r w:rsidR="0004443C" w:rsidRPr="00C52BB3">
              <w:rPr>
                <w:sz w:val="20"/>
              </w:rPr>
              <w:t>St. Paul, Minnesota 55101-5145</w:t>
            </w:r>
          </w:p>
        </w:tc>
      </w:tr>
      <w:tr w:rsidR="001712D1" w:rsidRPr="00A60F75" w14:paraId="03AC91C9" w14:textId="77777777" w:rsidTr="00A60F75">
        <w:trPr>
          <w:cantSplit/>
          <w:trHeight w:val="395"/>
        </w:trPr>
        <w:tc>
          <w:tcPr>
            <w:tcW w:w="10790" w:type="dxa"/>
            <w:gridSpan w:val="6"/>
            <w:shd w:val="clear" w:color="auto" w:fill="BFBFBF" w:themeFill="background1" w:themeFillShade="BF"/>
            <w:vAlign w:val="center"/>
          </w:tcPr>
          <w:p w14:paraId="63E5D86C" w14:textId="77777777" w:rsidR="00415F5F" w:rsidRPr="00A60F75" w:rsidRDefault="00CD22F5" w:rsidP="003016B6">
            <w:pPr>
              <w:pStyle w:val="Heading1"/>
              <w:rPr>
                <w:color w:val="auto"/>
                <w:sz w:val="18"/>
              </w:rPr>
            </w:pPr>
            <w:r w:rsidRPr="00A60F75">
              <w:rPr>
                <w:color w:val="auto"/>
                <w:sz w:val="18"/>
              </w:rPr>
              <w:t>Signature</w:t>
            </w:r>
          </w:p>
        </w:tc>
      </w:tr>
      <w:tr w:rsidR="005D4280" w:rsidRPr="00D02133" w14:paraId="4F142969" w14:textId="77777777" w:rsidTr="00A60F75">
        <w:trPr>
          <w:cantSplit/>
          <w:trHeight w:val="719"/>
        </w:trPr>
        <w:tc>
          <w:tcPr>
            <w:tcW w:w="10790" w:type="dxa"/>
            <w:gridSpan w:val="6"/>
          </w:tcPr>
          <w:p w14:paraId="0E618ABD" w14:textId="77777777" w:rsidR="005D4280" w:rsidRPr="00D02133" w:rsidRDefault="0004443C" w:rsidP="00F73AEC">
            <w:pPr>
              <w:spacing w:before="60" w:after="0"/>
            </w:pPr>
            <w:r>
              <w:t>I hereby certify that I am familiar with</w:t>
            </w:r>
            <w:r w:rsidR="00F73AEC">
              <w:t xml:space="preserve"> the Minnesota Statutes and </w:t>
            </w:r>
            <w:r>
              <w:t xml:space="preserve">Minnesota </w:t>
            </w:r>
            <w:r w:rsidR="00F73AEC">
              <w:t>Rules related to fire protection systems.</w:t>
            </w:r>
            <w:r>
              <w:t xml:space="preserve"> All statements made by me on this application are to the best of my knowledge true and correct. I understand that any false statements or material misrepresentations on this application may be cause for denial, suspension, or revocation of the certificate.</w:t>
            </w:r>
          </w:p>
        </w:tc>
      </w:tr>
      <w:tr w:rsidR="005D4280" w:rsidRPr="00D02133" w14:paraId="11D7AFBC" w14:textId="77777777" w:rsidTr="006A43FF">
        <w:trPr>
          <w:cantSplit/>
          <w:trHeight w:val="576"/>
        </w:trPr>
        <w:tc>
          <w:tcPr>
            <w:tcW w:w="8053" w:type="dxa"/>
            <w:gridSpan w:val="3"/>
            <w:vAlign w:val="bottom"/>
          </w:tcPr>
          <w:p w14:paraId="53857630" w14:textId="77777777" w:rsidR="005D4280" w:rsidRPr="00D02133" w:rsidRDefault="005D4280" w:rsidP="00C52BB3">
            <w:pPr>
              <w:spacing w:before="120" w:after="160"/>
            </w:pPr>
            <w:r>
              <w:t xml:space="preserve">Signature of </w:t>
            </w:r>
            <w:r w:rsidR="00FD7F69">
              <w:t>Applicant</w:t>
            </w:r>
            <w:r w:rsidR="000E13C6">
              <w:t>:</w:t>
            </w:r>
          </w:p>
        </w:tc>
        <w:tc>
          <w:tcPr>
            <w:tcW w:w="2737" w:type="dxa"/>
            <w:gridSpan w:val="3"/>
            <w:vAlign w:val="bottom"/>
          </w:tcPr>
          <w:p w14:paraId="4213EF7F" w14:textId="77777777" w:rsidR="005D4280" w:rsidRPr="00DE7EAC" w:rsidRDefault="005D4280" w:rsidP="00C15A34">
            <w:pPr>
              <w:spacing w:before="120" w:after="160"/>
              <w:rPr>
                <w:sz w:val="24"/>
              </w:rPr>
            </w:pPr>
            <w:r>
              <w:t>Date</w:t>
            </w:r>
            <w:r w:rsidR="000E13C6">
              <w:t>:</w:t>
            </w:r>
            <w:r w:rsidR="00DE7EAC">
              <w:t xml:space="preserve"> </w:t>
            </w:r>
          </w:p>
        </w:tc>
      </w:tr>
    </w:tbl>
    <w:p w14:paraId="1A7D758C" w14:textId="1B7EBE20" w:rsidR="00415F5F" w:rsidRPr="0004443C" w:rsidRDefault="0004443C" w:rsidP="001F39E5">
      <w:pPr>
        <w:spacing w:before="240"/>
        <w:rPr>
          <w:sz w:val="14"/>
        </w:rPr>
      </w:pPr>
      <w:r w:rsidRPr="00323140">
        <w:rPr>
          <w:sz w:val="14"/>
          <w:u w:val="single"/>
        </w:rPr>
        <w:t>All information requested on a sprinkler</w:t>
      </w:r>
      <w:r w:rsidR="00323140">
        <w:rPr>
          <w:sz w:val="14"/>
          <w:u w:val="single"/>
        </w:rPr>
        <w:t xml:space="preserve"> industry</w:t>
      </w:r>
      <w:r w:rsidRPr="00323140">
        <w:rPr>
          <w:sz w:val="14"/>
          <w:u w:val="single"/>
        </w:rPr>
        <w:t xml:space="preserve"> certificate application is required by law or administrative rule.</w:t>
      </w:r>
      <w:r w:rsidRPr="0004443C">
        <w:rPr>
          <w:sz w:val="14"/>
        </w:rPr>
        <w:t xml:space="preserve"> The information is used to identify your sprinkler </w:t>
      </w:r>
      <w:r w:rsidR="00323140">
        <w:rPr>
          <w:sz w:val="14"/>
        </w:rPr>
        <w:t>industry</w:t>
      </w:r>
      <w:r w:rsidRPr="0004443C">
        <w:rPr>
          <w:sz w:val="14"/>
        </w:rPr>
        <w:t xml:space="preserve"> certificate record and determine your eligibility for a sprinkler </w:t>
      </w:r>
      <w:r w:rsidR="00323140">
        <w:rPr>
          <w:sz w:val="14"/>
        </w:rPr>
        <w:t>industry</w:t>
      </w:r>
      <w:r w:rsidRPr="0004443C">
        <w:rPr>
          <w:sz w:val="14"/>
        </w:rPr>
        <w:t xml:space="preserve"> certificate. Failure to provide required information may result in denial of certificate. Except for the driver license number, all information on the application is public and copies of the application with the driver license number blacked out, or its information without the driver license number may be issued to anyone.</w:t>
      </w:r>
    </w:p>
    <w:sectPr w:rsidR="00415F5F" w:rsidRPr="0004443C" w:rsidSect="00AD21B5">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49D9" w14:textId="77777777" w:rsidR="00CD22F5" w:rsidRDefault="00CD22F5">
      <w:r>
        <w:separator/>
      </w:r>
    </w:p>
  </w:endnote>
  <w:endnote w:type="continuationSeparator" w:id="0">
    <w:p w14:paraId="2EEC8FAD" w14:textId="77777777" w:rsidR="00CD22F5" w:rsidRDefault="00CD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115" w:type="dxa"/>
        <w:right w:w="115" w:type="dxa"/>
      </w:tblCellMar>
      <w:tblLook w:val="01E0" w:firstRow="1" w:lastRow="1" w:firstColumn="1" w:lastColumn="1" w:noHBand="0" w:noVBand="0"/>
    </w:tblPr>
    <w:tblGrid>
      <w:gridCol w:w="2008"/>
      <w:gridCol w:w="2008"/>
      <w:gridCol w:w="2009"/>
      <w:gridCol w:w="3060"/>
      <w:gridCol w:w="1705"/>
    </w:tblGrid>
    <w:tr w:rsidR="00AD21B5" w:rsidRPr="00A60F75" w14:paraId="2EA604A5" w14:textId="77777777" w:rsidTr="00A60F75">
      <w:trPr>
        <w:cantSplit/>
        <w:trHeight w:val="350"/>
      </w:trPr>
      <w:tc>
        <w:tcPr>
          <w:tcW w:w="10790" w:type="dxa"/>
          <w:gridSpan w:val="5"/>
          <w:shd w:val="clear" w:color="auto" w:fill="7F7F7F" w:themeFill="text1" w:themeFillTint="80"/>
          <w:vAlign w:val="center"/>
        </w:tcPr>
        <w:p w14:paraId="6497CD26" w14:textId="77777777" w:rsidR="00AD21B5" w:rsidRPr="00A60F75" w:rsidRDefault="00AD21B5" w:rsidP="001F689C">
          <w:pPr>
            <w:pStyle w:val="Heading1"/>
            <w:jc w:val="center"/>
            <w:rPr>
              <w:sz w:val="18"/>
            </w:rPr>
          </w:pPr>
          <w:r w:rsidRPr="00A60F75">
            <w:rPr>
              <w:sz w:val="16"/>
            </w:rPr>
            <w:t>SFM Office Use Only</w:t>
          </w:r>
        </w:p>
      </w:tc>
    </w:tr>
    <w:tr w:rsidR="00F73AEC" w:rsidRPr="00A60F75" w14:paraId="0388A35E" w14:textId="77777777" w:rsidTr="00F73AEC">
      <w:trPr>
        <w:cantSplit/>
        <w:trHeight w:val="432"/>
      </w:trPr>
      <w:tc>
        <w:tcPr>
          <w:tcW w:w="2008" w:type="dxa"/>
          <w:vAlign w:val="center"/>
        </w:tcPr>
        <w:p w14:paraId="320CFF9D" w14:textId="77777777" w:rsidR="00F73AEC" w:rsidRPr="00F73AEC" w:rsidRDefault="00F73AEC" w:rsidP="00F73AEC">
          <w:pPr>
            <w:jc w:val="center"/>
            <w:rPr>
              <w:sz w:val="12"/>
            </w:rPr>
          </w:pPr>
          <w:r w:rsidRPr="00F73AEC">
            <w:rPr>
              <w:sz w:val="12"/>
            </w:rPr>
            <w:sym w:font="Wingdings" w:char="F06F"/>
          </w:r>
          <w:r w:rsidRPr="00F73AEC">
            <w:rPr>
              <w:sz w:val="12"/>
            </w:rPr>
            <w:t xml:space="preserve"> Tax Info. Form</w:t>
          </w:r>
        </w:p>
      </w:tc>
      <w:tc>
        <w:tcPr>
          <w:tcW w:w="2008" w:type="dxa"/>
          <w:vAlign w:val="center"/>
        </w:tcPr>
        <w:p w14:paraId="37B7036D" w14:textId="77777777" w:rsidR="00F73AEC" w:rsidRPr="00F73AEC" w:rsidRDefault="00F73AEC" w:rsidP="0023227E">
          <w:pPr>
            <w:rPr>
              <w:sz w:val="12"/>
            </w:rPr>
          </w:pPr>
          <w:r w:rsidRPr="00F73AEC">
            <w:rPr>
              <w:sz w:val="12"/>
            </w:rPr>
            <w:t>Check No:</w:t>
          </w:r>
        </w:p>
      </w:tc>
      <w:tc>
        <w:tcPr>
          <w:tcW w:w="2009" w:type="dxa"/>
          <w:vAlign w:val="center"/>
        </w:tcPr>
        <w:p w14:paraId="030B3AD4" w14:textId="77777777" w:rsidR="00F73AEC" w:rsidRPr="00F73AEC" w:rsidRDefault="00F73AEC" w:rsidP="0023227E">
          <w:pPr>
            <w:rPr>
              <w:sz w:val="12"/>
            </w:rPr>
          </w:pPr>
          <w:r w:rsidRPr="00F73AEC">
            <w:rPr>
              <w:sz w:val="12"/>
            </w:rPr>
            <w:t>Amt. of Check:</w:t>
          </w:r>
        </w:p>
      </w:tc>
      <w:tc>
        <w:tcPr>
          <w:tcW w:w="3060" w:type="dxa"/>
          <w:vAlign w:val="center"/>
        </w:tcPr>
        <w:p w14:paraId="60DC7C67" w14:textId="77777777" w:rsidR="00F73AEC" w:rsidRPr="00F73AEC" w:rsidRDefault="00F73AEC" w:rsidP="0023227E">
          <w:pPr>
            <w:rPr>
              <w:sz w:val="12"/>
            </w:rPr>
          </w:pPr>
          <w:r w:rsidRPr="00F73AEC">
            <w:rPr>
              <w:sz w:val="12"/>
            </w:rPr>
            <w:t>Name on Check:</w:t>
          </w:r>
        </w:p>
      </w:tc>
      <w:tc>
        <w:tcPr>
          <w:tcW w:w="1705" w:type="dxa"/>
          <w:vAlign w:val="center"/>
        </w:tcPr>
        <w:p w14:paraId="059D6DC4" w14:textId="77777777" w:rsidR="00F73AEC" w:rsidRPr="00F73AEC" w:rsidRDefault="00F73AEC" w:rsidP="0023227E">
          <w:pPr>
            <w:rPr>
              <w:sz w:val="12"/>
            </w:rPr>
          </w:pPr>
          <w:r w:rsidRPr="00F73AEC">
            <w:rPr>
              <w:sz w:val="12"/>
            </w:rPr>
            <w:t>Date Rec’d:</w:t>
          </w:r>
        </w:p>
      </w:tc>
    </w:tr>
  </w:tbl>
  <w:p w14:paraId="2BEFF23D" w14:textId="77777777" w:rsidR="00AD21B5" w:rsidRPr="00A60F75" w:rsidRDefault="00AD21B5">
    <w:pPr>
      <w:pStyle w:val="Footer"/>
      <w:rPr>
        <w:sz w:val="14"/>
      </w:rPr>
    </w:pPr>
  </w:p>
  <w:p w14:paraId="2F2CE4A1" w14:textId="6D0E7D53" w:rsidR="00BB595B" w:rsidRPr="00A60F75" w:rsidRDefault="00BB595B">
    <w:pPr>
      <w:pStyle w:val="Footer"/>
      <w:rPr>
        <w:sz w:val="14"/>
      </w:rPr>
    </w:pPr>
    <w:r w:rsidRPr="00A60F75">
      <w:rPr>
        <w:sz w:val="14"/>
      </w:rPr>
      <w:t xml:space="preserve">Revised: </w:t>
    </w:r>
    <w:r w:rsidR="00323140">
      <w:rPr>
        <w:sz w:val="14"/>
      </w:rPr>
      <w:t xml:space="preserve">February </w:t>
    </w:r>
    <w:r w:rsidR="000922D3">
      <w:rPr>
        <w:sz w:val="14"/>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42D1" w14:textId="77777777" w:rsidR="00CD22F5" w:rsidRDefault="00CD22F5">
      <w:r>
        <w:separator/>
      </w:r>
    </w:p>
  </w:footnote>
  <w:footnote w:type="continuationSeparator" w:id="0">
    <w:p w14:paraId="3784C0F8" w14:textId="77777777" w:rsidR="00CD22F5" w:rsidRDefault="00CD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16cid:durableId="913585966">
    <w:abstractNumId w:val="4"/>
  </w:num>
  <w:num w:numId="2" w16cid:durableId="741492275">
    <w:abstractNumId w:val="3"/>
  </w:num>
  <w:num w:numId="3" w16cid:durableId="1089231613">
    <w:abstractNumId w:val="2"/>
  </w:num>
  <w:num w:numId="4" w16cid:durableId="282228995">
    <w:abstractNumId w:val="1"/>
  </w:num>
  <w:num w:numId="5" w16cid:durableId="69261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F5"/>
    <w:rsid w:val="000077BD"/>
    <w:rsid w:val="000176EB"/>
    <w:rsid w:val="00017DD1"/>
    <w:rsid w:val="000332AD"/>
    <w:rsid w:val="0004443C"/>
    <w:rsid w:val="000922D3"/>
    <w:rsid w:val="000C0676"/>
    <w:rsid w:val="000C3395"/>
    <w:rsid w:val="000E13C6"/>
    <w:rsid w:val="000F59F0"/>
    <w:rsid w:val="0011649E"/>
    <w:rsid w:val="001352B9"/>
    <w:rsid w:val="00152052"/>
    <w:rsid w:val="00162D4A"/>
    <w:rsid w:val="0016303A"/>
    <w:rsid w:val="001712D1"/>
    <w:rsid w:val="00190F40"/>
    <w:rsid w:val="001A731A"/>
    <w:rsid w:val="001F39E5"/>
    <w:rsid w:val="001F689C"/>
    <w:rsid w:val="001F7A95"/>
    <w:rsid w:val="0023227E"/>
    <w:rsid w:val="00240AF1"/>
    <w:rsid w:val="0024648C"/>
    <w:rsid w:val="002602F0"/>
    <w:rsid w:val="00260B5A"/>
    <w:rsid w:val="002C0936"/>
    <w:rsid w:val="003016B6"/>
    <w:rsid w:val="003122BD"/>
    <w:rsid w:val="00323140"/>
    <w:rsid w:val="00347296"/>
    <w:rsid w:val="00366037"/>
    <w:rsid w:val="00384215"/>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693BAB"/>
    <w:rsid w:val="006A43FF"/>
    <w:rsid w:val="00722DE8"/>
    <w:rsid w:val="0073224C"/>
    <w:rsid w:val="00733AC6"/>
    <w:rsid w:val="007344B3"/>
    <w:rsid w:val="00764542"/>
    <w:rsid w:val="0076738D"/>
    <w:rsid w:val="00770EEA"/>
    <w:rsid w:val="00776D79"/>
    <w:rsid w:val="007E3D81"/>
    <w:rsid w:val="008117FF"/>
    <w:rsid w:val="008658E6"/>
    <w:rsid w:val="00872FB6"/>
    <w:rsid w:val="00884CA6"/>
    <w:rsid w:val="00884E5C"/>
    <w:rsid w:val="00887861"/>
    <w:rsid w:val="008D298C"/>
    <w:rsid w:val="00932D09"/>
    <w:rsid w:val="009622B2"/>
    <w:rsid w:val="00963221"/>
    <w:rsid w:val="00981A56"/>
    <w:rsid w:val="009F58BB"/>
    <w:rsid w:val="00A16163"/>
    <w:rsid w:val="00A177FC"/>
    <w:rsid w:val="00A41E64"/>
    <w:rsid w:val="00A4373B"/>
    <w:rsid w:val="00A60F75"/>
    <w:rsid w:val="00A61BB8"/>
    <w:rsid w:val="00AB2EBC"/>
    <w:rsid w:val="00AD21B5"/>
    <w:rsid w:val="00AE1F72"/>
    <w:rsid w:val="00B04903"/>
    <w:rsid w:val="00B12708"/>
    <w:rsid w:val="00B41C69"/>
    <w:rsid w:val="00B531C4"/>
    <w:rsid w:val="00B96D9F"/>
    <w:rsid w:val="00BB595B"/>
    <w:rsid w:val="00BE09D6"/>
    <w:rsid w:val="00C10FF1"/>
    <w:rsid w:val="00C15A34"/>
    <w:rsid w:val="00C30E55"/>
    <w:rsid w:val="00C343D0"/>
    <w:rsid w:val="00C5090B"/>
    <w:rsid w:val="00C52BB3"/>
    <w:rsid w:val="00C63324"/>
    <w:rsid w:val="00C81188"/>
    <w:rsid w:val="00CB5E53"/>
    <w:rsid w:val="00CC6A22"/>
    <w:rsid w:val="00CC7CB7"/>
    <w:rsid w:val="00CD22F5"/>
    <w:rsid w:val="00CD2634"/>
    <w:rsid w:val="00CD3B96"/>
    <w:rsid w:val="00D02133"/>
    <w:rsid w:val="00D057C6"/>
    <w:rsid w:val="00D200DF"/>
    <w:rsid w:val="00D21FCD"/>
    <w:rsid w:val="00D2253E"/>
    <w:rsid w:val="00D34CBE"/>
    <w:rsid w:val="00D461ED"/>
    <w:rsid w:val="00D53D61"/>
    <w:rsid w:val="00D66A94"/>
    <w:rsid w:val="00D7235B"/>
    <w:rsid w:val="00DA5F94"/>
    <w:rsid w:val="00DC472E"/>
    <w:rsid w:val="00DE7EAC"/>
    <w:rsid w:val="00DF1BA0"/>
    <w:rsid w:val="00E112B4"/>
    <w:rsid w:val="00E23227"/>
    <w:rsid w:val="00E33DC8"/>
    <w:rsid w:val="00E630EB"/>
    <w:rsid w:val="00E75AE6"/>
    <w:rsid w:val="00E80215"/>
    <w:rsid w:val="00E83451"/>
    <w:rsid w:val="00EB52A5"/>
    <w:rsid w:val="00EC655E"/>
    <w:rsid w:val="00ED7E6C"/>
    <w:rsid w:val="00EE33CA"/>
    <w:rsid w:val="00F04B9B"/>
    <w:rsid w:val="00F0626A"/>
    <w:rsid w:val="00F11803"/>
    <w:rsid w:val="00F149CC"/>
    <w:rsid w:val="00F46364"/>
    <w:rsid w:val="00F73AEC"/>
    <w:rsid w:val="00F74AAD"/>
    <w:rsid w:val="00FB1827"/>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FDB19"/>
  <w15:docId w15:val="{91B04D20-B278-4B83-A529-A90A2D80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nhideWhenUsed/>
    <w:rsid w:val="00BB595B"/>
    <w:pPr>
      <w:tabs>
        <w:tab w:val="center" w:pos="4680"/>
        <w:tab w:val="right" w:pos="9360"/>
      </w:tabs>
      <w:spacing w:before="0" w:after="0"/>
    </w:pPr>
  </w:style>
  <w:style w:type="character" w:customStyle="1" w:styleId="HeaderChar">
    <w:name w:val="Header Char"/>
    <w:basedOn w:val="DefaultParagraphFont"/>
    <w:link w:val="Header"/>
    <w:rsid w:val="00BB595B"/>
    <w:rPr>
      <w:rFonts w:asciiTheme="minorHAnsi" w:hAnsiTheme="minorHAnsi"/>
      <w:sz w:val="16"/>
      <w:szCs w:val="24"/>
    </w:rPr>
  </w:style>
  <w:style w:type="paragraph" w:styleId="Footer">
    <w:name w:val="footer"/>
    <w:basedOn w:val="Normal"/>
    <w:link w:val="FooterChar"/>
    <w:unhideWhenUsed/>
    <w:rsid w:val="00BB595B"/>
    <w:pPr>
      <w:tabs>
        <w:tab w:val="center" w:pos="4680"/>
        <w:tab w:val="right" w:pos="9360"/>
      </w:tabs>
      <w:spacing w:before="0" w:after="0"/>
    </w:pPr>
  </w:style>
  <w:style w:type="character" w:customStyle="1" w:styleId="FooterChar">
    <w:name w:val="Footer Char"/>
    <w:basedOn w:val="DefaultParagraphFont"/>
    <w:link w:val="Footer"/>
    <w:rsid w:val="00BB595B"/>
    <w:rPr>
      <w:rFonts w:asciiTheme="minorHAnsi" w:hAnsiTheme="minorHAnsi"/>
      <w:sz w:val="16"/>
      <w:szCs w:val="24"/>
    </w:rPr>
  </w:style>
  <w:style w:type="paragraph" w:styleId="BalloonText">
    <w:name w:val="Balloon Text"/>
    <w:basedOn w:val="Normal"/>
    <w:link w:val="BalloonTextChar"/>
    <w:semiHidden/>
    <w:unhideWhenUsed/>
    <w:rsid w:val="0076454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64542"/>
    <w:rPr>
      <w:rFonts w:ascii="Segoe UI" w:hAnsi="Segoe UI" w:cs="Segoe UI"/>
      <w:sz w:val="18"/>
      <w:szCs w:val="18"/>
    </w:rPr>
  </w:style>
  <w:style w:type="character" w:styleId="PlaceholderText">
    <w:name w:val="Placeholder Text"/>
    <w:basedOn w:val="DefaultParagraphFont"/>
    <w:uiPriority w:val="99"/>
    <w:semiHidden/>
    <w:rsid w:val="00E23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dqu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CB77C8403C648B1EC5786014059B0" ma:contentTypeVersion="29" ma:contentTypeDescription="Create a new document." ma:contentTypeScope="" ma:versionID="a1f828c0b2f3252182b72e4be890315b">
  <xsd:schema xmlns:xsd="http://www.w3.org/2001/XMLSchema" xmlns:xs="http://www.w3.org/2001/XMLSchema" xmlns:p="http://schemas.microsoft.com/office/2006/metadata/properties" xmlns:ns1="http://schemas.microsoft.com/sharepoint/v3" xmlns:ns2="22931ad8-ea7e-4931-aebb-ff5f5ed099cd" xmlns:ns3="eaceba66-07f5-4fad-a1c9-3b15644b2862" targetNamespace="http://schemas.microsoft.com/office/2006/metadata/properties" ma:root="true" ma:fieldsID="cfda937054065aab64c9c339dc7f6e5b" ns1:_="" ns2:_="" ns3:_="">
    <xsd:import namespace="http://schemas.microsoft.com/sharepoint/v3"/>
    <xsd:import namespace="22931ad8-ea7e-4931-aebb-ff5f5ed099cd"/>
    <xsd:import namespace="eaceba66-07f5-4fad-a1c9-3b15644b2862"/>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eba66-07f5-4fad-a1c9-3b15644b286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readOnly="fals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readOnly="false"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readOnly="false"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ermInfo xmlns="http://schemas.microsoft.com/office/infopath/2007/PartnerControls">
          <TermName xmlns="http://schemas.microsoft.com/office/infopath/2007/PartnerControls">Sprinkler exam</TermName>
          <TermId xmlns="http://schemas.microsoft.com/office/infopath/2007/PartnerControls">f222b829-e472-4bba-a2e5-c76b04f6bb08</TermId>
        </TermInfo>
      </Terms>
    </TaxKeywordTaxHTField>
    <TaxCatchAll xmlns="22931ad8-ea7e-4931-aebb-ff5f5ed099cd">
      <Value>564</Value>
      <Value>24</Value>
      <Value>2</Value>
      <Value>1</Value>
    </TaxCatchAll>
    <ResourceTypeHTField0 xmlns="eaceba66-07f5-4fad-a1c9-3b15644b2862">
      <Terms xmlns="http://schemas.microsoft.com/office/infopath/2007/PartnerControls"/>
    </ResourceTypeHTField0>
    <DivisionHTField0 xmlns="eaceba66-07f5-4fad-a1c9-3b15644b2862">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CityHTField0 xmlns="eaceba66-07f5-4fad-a1c9-3b15644b2862">
      <Terms xmlns="http://schemas.microsoft.com/office/infopath/2007/PartnerControls"/>
    </CityHTField0>
    <ProgramHTField0 xmlns="eaceba66-07f5-4fad-a1c9-3b15644b2862">
      <Terms xmlns="http://schemas.microsoft.com/office/infopath/2007/PartnerControls"/>
    </ProgramHTField0>
    <PublishingExpirationDate xmlns="http://schemas.microsoft.com/sharepoint/v3" xsi:nil="true"/>
    <DPSLanguageHTField0 xmlns="eaceba66-07f5-4fad-a1c9-3b15644b2862">
      <Terms xmlns="http://schemas.microsoft.com/office/infopath/2007/PartnerControls"/>
    </DPSLanguageHTField0>
    <PublishingStartDate xmlns="http://schemas.microsoft.com/sharepoint/v3" xsi:nil="true"/>
    <PersonaHTField0 xmlns="eaceba66-07f5-4fad-a1c9-3b15644b2862">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69464c23-69b4-42db-8043-9e467bd922a3</TermId>
        </TermInfo>
      </Terms>
    </PersonaHTField0>
    <BoardandCommitteeHTField0 xmlns="eaceba66-07f5-4fad-a1c9-3b15644b2862">
      <Terms xmlns="http://schemas.microsoft.com/office/infopath/2007/PartnerControls"/>
    </BoardandCommitteeHTField0>
    <AttributeHTField0 xmlns="eaceba66-07f5-4fad-a1c9-3b15644b286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CountyHTField0 xmlns="eaceba66-07f5-4fad-a1c9-3b15644b2862">
      <Terms xmlns="http://schemas.microsoft.com/office/infopath/2007/PartnerControls"/>
    </CountyHTField0>
  </documentManagement>
</p:properties>
</file>

<file path=customXml/itemProps1.xml><?xml version="1.0" encoding="utf-8"?>
<ds:datastoreItem xmlns:ds="http://schemas.openxmlformats.org/officeDocument/2006/customXml" ds:itemID="{8BA038DF-1A70-4F6A-9403-0230770343B9}">
  <ds:schemaRefs>
    <ds:schemaRef ds:uri="http://schemas.openxmlformats.org/officeDocument/2006/bibliography"/>
  </ds:schemaRefs>
</ds:datastoreItem>
</file>

<file path=customXml/itemProps2.xml><?xml version="1.0" encoding="utf-8"?>
<ds:datastoreItem xmlns:ds="http://schemas.openxmlformats.org/officeDocument/2006/customXml" ds:itemID="{F102B094-27AE-4955-B3A8-9F64AFAE95DA}"/>
</file>

<file path=customXml/itemProps3.xml><?xml version="1.0" encoding="utf-8"?>
<ds:datastoreItem xmlns:ds="http://schemas.openxmlformats.org/officeDocument/2006/customXml" ds:itemID="{66EA1DC3-51E3-41A9-8FA5-29E760BB9D49}">
  <ds:schemaRefs>
    <ds:schemaRef ds:uri="http://schemas.microsoft.com/sharepoint/v3/contenttype/forms"/>
  </ds:schemaRefs>
</ds:datastoreItem>
</file>

<file path=customXml/itemProps4.xml><?xml version="1.0" encoding="utf-8"?>
<ds:datastoreItem xmlns:ds="http://schemas.openxmlformats.org/officeDocument/2006/customXml" ds:itemID="{475C5708-271B-4AEE-8905-5516A41868AD}">
  <ds:schemaRefs>
    <ds:schemaRef ds:uri="http://schemas.microsoft.com/office/2006/metadata/properties"/>
    <ds:schemaRef ds:uri="http://schemas.microsoft.com/office/infopath/2007/PartnerControls"/>
    <ds:schemaRef ds:uri="22931ad8-ea7e-4931-aebb-ff5f5ed099cd"/>
    <ds:schemaRef ds:uri="eaceba66-07f5-4fad-a1c9-3b15644b28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399</TotalTime>
  <Pages>1</Pages>
  <Words>397</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Exan Application Word</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Exan Application Word</dc:title>
  <dc:creator>Lindquist, Annette</dc:creator>
  <cp:keywords>Sprinkler exam</cp:keywords>
  <cp:lastModifiedBy>Jenson, Thomas (DPS)</cp:lastModifiedBy>
  <cp:revision>4</cp:revision>
  <cp:lastPrinted>2024-01-31T18:47:00Z</cp:lastPrinted>
  <dcterms:created xsi:type="dcterms:W3CDTF">2024-01-31T18:53:00Z</dcterms:created>
  <dcterms:modified xsi:type="dcterms:W3CDTF">2024-02-02T23:02:00Z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0x0101008B1CB77C8403C648B1EC5786014059B0</vt:lpwstr>
  </property>
  <property fmtid="{D5CDD505-2E9C-101B-9397-08002B2CF9AE}" pid="4" name="TaxKeyword">
    <vt:lpwstr>564;#Sprinkler exam|f222b829-e472-4bba-a2e5-c76b04f6bb08</vt:lpwstr>
  </property>
  <property fmtid="{D5CDD505-2E9C-101B-9397-08002B2CF9AE}" pid="5" name="Board and Committee">
    <vt:lpwstr/>
  </property>
  <property fmtid="{D5CDD505-2E9C-101B-9397-08002B2CF9AE}" pid="6" name="Persona">
    <vt:lpwstr>24;#Business|69464c23-69b4-42db-8043-9e467bd922a3</vt:lpwstr>
  </property>
  <property fmtid="{D5CDD505-2E9C-101B-9397-08002B2CF9AE}" pid="7" name="Program">
    <vt:lpwstr/>
  </property>
  <property fmtid="{D5CDD505-2E9C-101B-9397-08002B2CF9AE}" pid="8" name="Attribute">
    <vt:lpwstr>1;#Education|853407b7-e2d0-474c-b533-89174228734e</vt:lpwstr>
  </property>
  <property fmtid="{D5CDD505-2E9C-101B-9397-08002B2CF9AE}" pid="9" name="Division">
    <vt:lpwstr>2;#State Fire Marshal|c6e18fa0-2a90-409d-922b-2cc370a1fc77</vt:lpwstr>
  </property>
  <property fmtid="{D5CDD505-2E9C-101B-9397-08002B2CF9AE}" pid="10" name="County">
    <vt:lpwstr/>
  </property>
  <property fmtid="{D5CDD505-2E9C-101B-9397-08002B2CF9AE}" pid="11" name="Resource Type">
    <vt:lpwstr/>
  </property>
  <property fmtid="{D5CDD505-2E9C-101B-9397-08002B2CF9AE}" pid="12" name="DPSLanguage">
    <vt:lpwstr/>
  </property>
  <property fmtid="{D5CDD505-2E9C-101B-9397-08002B2CF9AE}" pid="13" name="City">
    <vt:lpwstr/>
  </property>
</Properties>
</file>