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7C4E21" w:rsidRDefault="006E676A">
      <w:pPr>
        <w:rPr>
          <w:i/>
          <w:lang w:val="es-ES"/>
        </w:rPr>
      </w:pPr>
      <w:r w:rsidRPr="006E676A">
        <w:rPr>
          <w:i/>
          <w:color w:val="auto"/>
          <w:kern w:val="0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74.75pt;margin-top:398.25pt;width:389.8pt;height:282.75pt;z-index:-251650048;visibility:visible;mso-width-relative:margin;mso-height-relative:margin" stroked="f" strokeweight=".5pt">
            <v:textbox>
              <w:txbxContent>
                <w:p w:rsidR="00F83DAC" w:rsidRPr="00155DFD" w:rsidRDefault="000E5EA2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55DF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>Designe un lugar seguro fuera de la vivienda donde todos puedan reunirse después de un incendio.</w:t>
                  </w:r>
                </w:p>
                <w:p w:rsidR="00F83DAC" w:rsidRPr="00155DFD" w:rsidRDefault="00155DFD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F83DAC" w:rsidRPr="00155DFD" w:rsidRDefault="000E5EA2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55DF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>Use un papel cuadriculado para dibujar un plano de su vivienda e indique dos salidas para cada habitación.</w:t>
                  </w:r>
                </w:p>
                <w:p w:rsidR="00F83DAC" w:rsidRPr="00155DFD" w:rsidRDefault="00155DFD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86688D" w:rsidRPr="00155DFD" w:rsidRDefault="000E5EA2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55DF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>Asegúrese de que cada miembro de la familia conozca las opciones de escape para cada habitación.</w:t>
                  </w:r>
                </w:p>
                <w:p w:rsidR="00F83DAC" w:rsidRPr="00155DFD" w:rsidRDefault="00155DFD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86688D" w:rsidRPr="00155DFD" w:rsidRDefault="000E5EA2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155DF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>Practique el plan de escape familiar dos veces al año.</w:t>
                  </w:r>
                </w:p>
                <w:p w:rsidR="0086688D" w:rsidRPr="00155DFD" w:rsidRDefault="00155DFD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DB61ED" w:rsidRPr="00155DFD" w:rsidRDefault="000E5EA2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8"/>
                      <w:szCs w:val="28"/>
                      <w:lang w:val="es-AR"/>
                    </w:rPr>
                  </w:pPr>
                  <w:r w:rsidRPr="00155DF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>Camine por su vivienda a diario e inspeccione todas las salidas y rutas de escape.</w:t>
                  </w:r>
                </w:p>
              </w:txbxContent>
            </v:textbox>
          </v:shape>
        </w:pict>
      </w:r>
      <w:r w:rsidR="000E5EA2" w:rsidRPr="007C4E21"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7886700</wp:posOffset>
            </wp:positionV>
            <wp:extent cx="1190625" cy="1190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EA2" w:rsidRPr="007C4E21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19049</wp:posOffset>
            </wp:positionV>
            <wp:extent cx="7210425" cy="4503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024"/>
                    <a:stretch/>
                  </pic:blipFill>
                  <pic:spPr bwMode="auto">
                    <a:xfrm>
                      <a:off x="0" y="0"/>
                      <a:ext cx="7229596" cy="4515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E676A">
        <w:rPr>
          <w:i/>
          <w:color w:val="auto"/>
          <w:kern w:val="0"/>
          <w:sz w:val="24"/>
          <w:szCs w:val="24"/>
          <w:lang w:val="es-ES"/>
        </w:rPr>
        <w:pict>
          <v:line id="Straight Connector 10" o:spid="_x0000_s1026" alt="Title: Line - Description: Decorative red line" style="position:absolute;z-index:251665408;visibility:visible;mso-position-horizontal-relative:text;mso-position-vertical-relative:text;mso-height-relative:margin" from="189.75pt,369.75pt" to="189.75pt,681pt" strokecolor="#4e6128" strokeweight="2pt">
            <v:shadow on="t" color="black" opacity="24903f" origin=",.5" offset="0,1.57pt"/>
          </v:line>
        </w:pict>
      </w:r>
      <w:r w:rsidRPr="006E676A">
        <w:rPr>
          <w:i/>
          <w:color w:val="auto"/>
          <w:kern w:val="0"/>
          <w:sz w:val="24"/>
          <w:szCs w:val="24"/>
          <w:lang w:val="es-ES"/>
        </w:rPr>
        <w:pict>
          <v:shape id="Text Box 6" o:spid="_x0000_s1027" type="#_x0000_t202" alt="Title: Blue box - Description: Blue box with text" style="position:absolute;margin-left:30.75pt;margin-top:381.75pt;width:2in;height:324pt;z-index:251658240;visibility:visible;mso-wrap-distance-left:2.88pt;mso-wrap-distance-top:2.88pt;mso-wrap-distance-right:2.88pt;mso-wrap-distance-bottom:2.88pt;mso-position-horizontal-relative:text;mso-position-vertical-relative:page" filled="f" stroked="f">
            <v:textbox inset="2.88pt,2.88pt,2.88pt,2.88pt">
              <w:txbxContent>
                <w:p w:rsidR="0072517E" w:rsidRPr="007C4E21" w:rsidRDefault="000E5EA2" w:rsidP="0072517E">
                  <w:pPr>
                    <w:jc w:val="center"/>
                    <w:rPr>
                      <w:rFonts w:ascii="Adobe Garamond Pro Bold" w:hAnsi="Adobe Garamond Pro Bold"/>
                      <w:color w:val="4F6228" w:themeColor="accent3" w:themeShade="80"/>
                      <w:sz w:val="44"/>
                      <w:szCs w:val="44"/>
                      <w:lang w:val="es-AR"/>
                    </w:rPr>
                  </w:pPr>
                  <w:r w:rsidRPr="007C4E21">
                    <w:rPr>
                      <w:rFonts w:ascii="Adobe Garamond Pro Bold" w:eastAsia="Adobe Garamond Pro Bold" w:hAnsi="Adobe Garamond Pro Bold" w:cs="Adobe Garamond Pro Bold"/>
                      <w:color w:val="4F6228" w:themeColor="accent3" w:themeShade="80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86688D" w:rsidRPr="00090084" w:rsidRDefault="000E5EA2" w:rsidP="004E510C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7C4E21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09008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>Más del 80 % de las familias no han practicado los simulacros para incendios en viviendas.</w:t>
                  </w:r>
                </w:p>
                <w:p w:rsidR="0086688D" w:rsidRPr="00090084" w:rsidRDefault="00155DF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86688D" w:rsidRPr="00090084" w:rsidRDefault="000E5EA2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09008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>Los expertos estiman que usted tiene tan solo dos minutos para escapar de manera segura de su vivienda cuando suena el detector de humo.</w:t>
                  </w:r>
                </w:p>
                <w:p w:rsidR="0086688D" w:rsidRPr="00090084" w:rsidRDefault="00155DF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ED1100" w:rsidRPr="00090084" w:rsidRDefault="000E5EA2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090084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>Los detectores de humo proporcionan los valiosos segundos necesarios para escapar de una vivienda en llamas.</w:t>
                  </w:r>
                </w:p>
              </w:txbxContent>
            </v:textbox>
            <w10:wrap anchory="page"/>
          </v:shape>
        </w:pict>
      </w:r>
      <w:r w:rsidRPr="006E676A">
        <w:rPr>
          <w:i/>
          <w:color w:val="auto"/>
          <w:kern w:val="0"/>
          <w:sz w:val="24"/>
          <w:szCs w:val="24"/>
          <w:lang w:val="es-ES"/>
        </w:rPr>
        <w:pict>
          <v:line id="Straight Connector 5" o:spid="_x0000_s1028" alt="Title: Line - Description: Decorative black line" style="position:absolute;z-index:-251648000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Pr="006E676A">
        <w:rPr>
          <w:i/>
          <w:color w:val="auto"/>
          <w:kern w:val="0"/>
          <w:sz w:val="24"/>
          <w:szCs w:val="24"/>
          <w:lang w:val="es-ES"/>
        </w:rPr>
        <w:pict>
          <v:line id="Straight Connector 12" o:spid="_x0000_s1029" alt="Title: Line - Description: decorative black line" style="position:absolute;z-index:-251645952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Pr="006E676A">
        <w:rPr>
          <w:i/>
          <w:color w:val="auto"/>
          <w:kern w:val="0"/>
          <w:sz w:val="24"/>
          <w:szCs w:val="24"/>
          <w:lang w:val="es-ES"/>
        </w:rPr>
        <w:pict>
          <v:shape id="Text Box 11" o:spid="_x0000_s1030" type="#_x0000_t202" style="position:absolute;margin-left:207.75pt;margin-top:359.25pt;width:357pt;height:51pt;z-index:251662336;visibility:visible;mso-position-horizontal-relative:text;mso-position-vertical-relative:text;mso-width-relative:margin;mso-height-relative:margin" filled="f" stroked="f" strokeweight=".5pt">
            <v:textbox>
              <w:txbxContent>
                <w:p w:rsidR="00794654" w:rsidRPr="00E708B8" w:rsidRDefault="000E5EA2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60"/>
                      <w:szCs w:val="60"/>
                    </w:rPr>
                  </w:pPr>
                  <w:r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</w:rPr>
                    <w:t>PLAN DE ESCAPE</w:t>
                  </w:r>
                </w:p>
              </w:txbxContent>
            </v:textbox>
          </v:shape>
        </w:pict>
      </w:r>
      <w:bookmarkStart w:id="0" w:name="_GoBack"/>
      <w:r w:rsidRPr="006E676A">
        <w:rPr>
          <w:i/>
          <w:color w:val="FF0000"/>
          <w:kern w:val="0"/>
          <w:sz w:val="24"/>
          <w:szCs w:val="24"/>
          <w:lang w:val="es-ES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bookmarkEnd w:id="0"/>
      <w:r w:rsidRPr="006E676A">
        <w:rPr>
          <w:i/>
          <w:color w:val="auto"/>
          <w:kern w:val="0"/>
          <w:sz w:val="24"/>
          <w:szCs w:val="24"/>
          <w:lang w:val="es-ES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155DFD" w:rsidRDefault="00155DFD" w:rsidP="00155DF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155DFD" w:rsidRDefault="00155DFD" w:rsidP="00155DF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09101E" w:rsidRPr="007C4E21" w:rsidRDefault="00155DFD" w:rsidP="00155DF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</w:t>
                  </w:r>
                  <w:r w:rsidR="000E5EA2" w:rsidRPr="007C4E21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</w:t>
                  </w:r>
                  <w:r w:rsidR="007C4E21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 xml:space="preserve"> </w:t>
                  </w:r>
                  <w:r w:rsidR="000E5EA2" w:rsidRPr="007C4E21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0E5EA2" w:rsidRPr="007C4E21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</w:t>
                  </w:r>
                  <w:r w:rsidR="007C4E21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 xml:space="preserve"> </w:t>
                  </w:r>
                  <w:r w:rsidR="000E5EA2" w:rsidRPr="007C4E21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XXX-XXX-XXXX</w:t>
                  </w:r>
                </w:p>
                <w:p w:rsidR="0009101E" w:rsidRPr="007C4E21" w:rsidRDefault="00155DFD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7C4E21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215069E2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77185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2B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E8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AF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A8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0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8F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EA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1058"/>
    <w:rsid w:val="00090084"/>
    <w:rsid w:val="000E5EA2"/>
    <w:rsid w:val="00155DFD"/>
    <w:rsid w:val="006E676A"/>
    <w:rsid w:val="007C4E21"/>
    <w:rsid w:val="00E7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2204F-ACDE-49DE-A74E-E22EF21EBD32}"/>
</file>

<file path=customXml/itemProps2.xml><?xml version="1.0" encoding="utf-8"?>
<ds:datastoreItem xmlns:ds="http://schemas.openxmlformats.org/officeDocument/2006/customXml" ds:itemID="{472103C8-770B-4C2A-8878-F02EC5818B12}"/>
</file>

<file path=customXml/itemProps3.xml><?xml version="1.0" encoding="utf-8"?>
<ds:datastoreItem xmlns:ds="http://schemas.openxmlformats.org/officeDocument/2006/customXml" ds:itemID="{0C62CB11-F8E5-451F-8712-684859E7D4FF}"/>
</file>

<file path=customXml/itemProps4.xml><?xml version="1.0" encoding="utf-8"?>
<ds:datastoreItem xmlns:ds="http://schemas.openxmlformats.org/officeDocument/2006/customXml" ds:itemID="{36B8282B-D493-4950-8B21-AFB772C7CC8C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planning fact sheet Spanish</dc:title>
  <dc:creator>Longaecker, Jennifer</dc:creator>
  <cp:lastModifiedBy>Coleman Mahler</cp:lastModifiedBy>
  <cp:revision>5</cp:revision>
  <cp:lastPrinted>2014-10-16T19:44:00Z</cp:lastPrinted>
  <dcterms:created xsi:type="dcterms:W3CDTF">2015-03-09T16:50:00Z</dcterms:created>
  <dcterms:modified xsi:type="dcterms:W3CDTF">2015-04-27T18:42:00Z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