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B40A75" w:rsidRDefault="007D40AC">
      <w:pPr>
        <w:rPr>
          <w:i/>
          <w:lang w:val="es-ES"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8181975</wp:posOffset>
            </wp:positionV>
            <wp:extent cx="933450" cy="933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CB8" w:rsidRPr="00BE6CB8">
        <w:rPr>
          <w:i/>
          <w:color w:val="auto"/>
          <w:kern w:val="0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74.75pt;margin-top:397.5pt;width:389.8pt;height:282.75pt;z-index:-251652096;visibility:visible;mso-position-horizontal-relative:text;mso-position-vertical-relative:text;mso-width-relative:margin;mso-height-relative:margin" stroked="f" strokeweight=".5pt">
            <v:textbox>
              <w:txbxContent>
                <w:p w:rsidR="00F83DAC" w:rsidRPr="007D40AC" w:rsidRDefault="000A3C3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7D40A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>Asegúrese de que su dirección sea visible para los vehículos de emergencias.</w:t>
                  </w:r>
                </w:p>
                <w:p w:rsidR="00F83DAC" w:rsidRPr="007D40AC" w:rsidRDefault="000A3C31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7D40AC"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  <w:t xml:space="preserve"> </w:t>
                  </w:r>
                </w:p>
                <w:p w:rsidR="00F83DAC" w:rsidRPr="007D40AC" w:rsidRDefault="000A3C3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7D40A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Aprenda sobre primeros auxilios. Conocer algunas cuestiones básicas le ayudará a comenzar antes de que lleguen los primeros en ayudar. </w:t>
                  </w:r>
                </w:p>
                <w:p w:rsidR="00F83DAC" w:rsidRPr="007D40AC" w:rsidRDefault="007D40AC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86688D" w:rsidRPr="007D40AC" w:rsidRDefault="000A3C3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7D40A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Esté atento a los incendios en el exterior. </w:t>
                  </w:r>
                </w:p>
                <w:p w:rsidR="00F83DAC" w:rsidRPr="007D40AC" w:rsidRDefault="007D40AC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86688D" w:rsidRPr="007D40AC" w:rsidRDefault="000A3C31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  <w:r w:rsidRPr="007D40A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Almacene la leña alejada de su vivienda. Si se almacena cerca, las llamas arderán más rápido en caso de que se produzca un incendio. </w:t>
                  </w:r>
                </w:p>
                <w:p w:rsidR="0086688D" w:rsidRPr="007D40AC" w:rsidRDefault="007D40AC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DB61ED" w:rsidRPr="007D40AC" w:rsidRDefault="000A3C31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6"/>
                      <w:szCs w:val="26"/>
                      <w:lang w:val="es-AR"/>
                    </w:rPr>
                  </w:pPr>
                  <w:r w:rsidRPr="007D40AC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es-AR"/>
                    </w:rPr>
                    <w:t xml:space="preserve">Asegúrese de que en su vivienda haya accesos para los vehículos de emergencias. </w:t>
                  </w:r>
                </w:p>
              </w:txbxContent>
            </v:textbox>
          </v:shape>
        </w:pict>
      </w:r>
      <w:r w:rsidR="00BE6CB8" w:rsidRPr="00BE6CB8">
        <w:rPr>
          <w:i/>
          <w:color w:val="auto"/>
          <w:kern w:val="0"/>
          <w:sz w:val="24"/>
          <w:szCs w:val="24"/>
          <w:lang w:val="es-ES"/>
        </w:rPr>
        <w:pict>
          <v:line id="Straight Connector 10" o:spid="_x0000_s1033" alt="Title: Line - Description: Decorative red line" style="position:absolute;z-index:251663360;visibility:visible;mso-position-horizontal-relative:text;mso-position-vertical-relative:text;mso-height-relative:margin" from="189.75pt,369.75pt" to="189.75pt,622.5pt" strokecolor="#ffc000" strokeweight="2pt">
            <v:shadow on="t" color="black" opacity="24903f" origin=",.5" offset="0,1.57pt"/>
          </v:line>
        </w:pict>
      </w:r>
      <w:r w:rsidR="000A3C31" w:rsidRPr="00B40A75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562856"/>
            <wp:effectExtent l="0" t="0" r="0" b="9525"/>
            <wp:wrapNone/>
            <wp:docPr id="7" name="Picture 7" descr="Photo of a farm are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 b="15538"/>
                    <a:stretch/>
                  </pic:blipFill>
                  <pic:spPr bwMode="auto">
                    <a:xfrm>
                      <a:off x="0" y="0"/>
                      <a:ext cx="7205472" cy="4562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/>
                      </a:ext>
                    </a:extLst>
                  </pic:spPr>
                </pic:pic>
              </a:graphicData>
            </a:graphic>
          </wp:anchor>
        </w:drawing>
      </w:r>
      <w:r w:rsidR="00BE6CB8" w:rsidRPr="00BE6CB8">
        <w:rPr>
          <w:i/>
          <w:color w:val="auto"/>
          <w:kern w:val="0"/>
          <w:sz w:val="24"/>
          <w:szCs w:val="24"/>
          <w:lang w:val="es-ES"/>
        </w:rPr>
        <w:pict>
          <v:shape id="Text Box 6" o:spid="_x0000_s1027" type="#_x0000_t202" alt="Title: Blue box - Description: Blue box with text" style="position:absolute;margin-left:30.75pt;margin-top:381.75pt;width:2in;height:324pt;z-index:251658240;visibility:visible;mso-wrap-distance-left:2.88pt;mso-wrap-distance-top:2.88pt;mso-wrap-distance-right:2.88pt;mso-wrap-distance-bottom:2.88pt;mso-position-horizontal-relative:text;mso-position-vertical-relative:page" filled="f" stroked="f">
            <v:textbox inset="2.88pt,2.88pt,2.88pt,2.88pt">
              <w:txbxContent>
                <w:p w:rsidR="0072517E" w:rsidRPr="00B40A75" w:rsidRDefault="000A3C31" w:rsidP="0072517E">
                  <w:pPr>
                    <w:jc w:val="center"/>
                    <w:rPr>
                      <w:rFonts w:ascii="Adobe Garamond Pro Bold" w:hAnsi="Adobe Garamond Pro Bold"/>
                      <w:color w:val="FFC000"/>
                      <w:sz w:val="44"/>
                      <w:szCs w:val="44"/>
                      <w:lang w:val="es-AR"/>
                    </w:rPr>
                  </w:pPr>
                  <w:r w:rsidRPr="00B40A75">
                    <w:rPr>
                      <w:rFonts w:ascii="Adobe Garamond Pro Bold" w:eastAsia="Adobe Garamond Pro Bold" w:hAnsi="Adobe Garamond Pro Bold" w:cs="Adobe Garamond Pro Bold"/>
                      <w:color w:val="FFC000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ED1100" w:rsidRPr="00CD0018" w:rsidRDefault="000A3C31" w:rsidP="00DE563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B40A75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CD0018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Se produce un incendio estructural cada tres minutos en el área rural de Minnesota. </w:t>
                  </w:r>
                </w:p>
                <w:p w:rsidR="00DE563D" w:rsidRPr="00CD0018" w:rsidRDefault="007D40AC" w:rsidP="00DE563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DE563D" w:rsidRPr="00CD0018" w:rsidRDefault="000A3C31" w:rsidP="00DE563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CD0018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En 2013, los incendios causaron más de $148 millones en daños a la propiedad en el área rural de Minnesota. </w:t>
                  </w:r>
                </w:p>
                <w:p w:rsidR="00DE563D" w:rsidRPr="00CD0018" w:rsidRDefault="007D40AC" w:rsidP="00DE563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DE563D" w:rsidRPr="00CD0018" w:rsidRDefault="000A3C31" w:rsidP="00DE563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  <w:lang w:val="es-AR"/>
                    </w:rPr>
                  </w:pPr>
                  <w:r w:rsidRPr="00CD0018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es-AR"/>
                    </w:rPr>
                    <w:t xml:space="preserve">Sesenta y cinco por ciento de las pérdidas causadas por incendios de Minnesota ocurrieron en áreas rurales del estado. </w:t>
                  </w:r>
                </w:p>
              </w:txbxContent>
            </v:textbox>
            <w10:wrap anchory="page"/>
          </v:shape>
        </w:pict>
      </w:r>
      <w:r w:rsidR="00BE6CB8" w:rsidRPr="00BE6CB8">
        <w:rPr>
          <w:i/>
          <w:color w:val="auto"/>
          <w:kern w:val="0"/>
          <w:sz w:val="24"/>
          <w:szCs w:val="24"/>
          <w:lang w:val="es-ES"/>
        </w:rPr>
        <w:pict>
          <v:line id="Straight Connector 5" o:spid="_x0000_s1028" alt="Title: Line - Description: Decorative black line" style="position:absolute;z-index:-251651072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="00BE6CB8" w:rsidRPr="00BE6CB8">
        <w:rPr>
          <w:i/>
          <w:color w:val="auto"/>
          <w:kern w:val="0"/>
          <w:sz w:val="24"/>
          <w:szCs w:val="24"/>
          <w:lang w:val="es-ES"/>
        </w:rPr>
        <w:pict>
          <v:line id="Straight Connector 12" o:spid="_x0000_s1029" alt="Title: Line - Description: decorative black line" style="position:absolute;z-index:-251650048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="00BE6CB8" w:rsidRPr="00BE6CB8">
        <w:rPr>
          <w:i/>
          <w:color w:val="auto"/>
          <w:kern w:val="0"/>
          <w:sz w:val="24"/>
          <w:szCs w:val="24"/>
          <w:lang w:val="es-ES"/>
        </w:rPr>
        <w:pict>
          <v:shape id="Text Box 11" o:spid="_x0000_s1030" type="#_x0000_t202" style="position:absolute;margin-left:207.75pt;margin-top:359.25pt;width:357pt;height:51pt;z-index:251661312;visibility:visible;mso-position-horizontal-relative:text;mso-position-vertical-relative:text;mso-width-relative:margin;mso-height-relative:margin" filled="f" stroked="f" strokeweight=".5pt">
            <v:textbox>
              <w:txbxContent>
                <w:p w:rsidR="00794654" w:rsidRPr="00B40A75" w:rsidRDefault="000A3C31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  <w:lang w:val="es-AR"/>
                    </w:rPr>
                  </w:pPr>
                  <w:r w:rsidRPr="00B40A75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val="es-AR"/>
                    </w:rPr>
                    <w:t>CONSEJOS PARA INCENDIOS EN ÁREAS RURALES</w:t>
                  </w:r>
                </w:p>
              </w:txbxContent>
            </v:textbox>
          </v:shape>
        </w:pict>
      </w:r>
      <w:r w:rsidR="00BE6CB8" w:rsidRPr="00BE6CB8">
        <w:rPr>
          <w:i/>
          <w:color w:val="FF0000"/>
          <w:kern w:val="0"/>
          <w:sz w:val="24"/>
          <w:szCs w:val="24"/>
          <w:lang w:val="es-ES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="00BE6CB8" w:rsidRPr="00BE6CB8">
        <w:rPr>
          <w:i/>
          <w:color w:val="auto"/>
          <w:kern w:val="0"/>
          <w:sz w:val="24"/>
          <w:szCs w:val="24"/>
          <w:lang w:val="es-ES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7D40AC" w:rsidRDefault="007D40AC" w:rsidP="007D40A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7D40AC" w:rsidRDefault="007D40AC" w:rsidP="007D40A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410EC8" w:rsidRPr="00B40A75" w:rsidRDefault="007D40AC" w:rsidP="007D40AC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</w:t>
                  </w:r>
                  <w:r w:rsidR="000A3C31" w:rsidRPr="00B40A75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Teléfono: XXX-XXX-XXXX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 </w:t>
                  </w:r>
                  <w:r w:rsidR="000A3C31" w:rsidRPr="00B40A75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Fax: XXX-XXX-XXXX</w:t>
                  </w:r>
                  <w:bookmarkStart w:id="0" w:name="_GoBack"/>
                  <w:bookmarkEnd w:id="0"/>
                </w:p>
                <w:p w:rsidR="00410EC8" w:rsidRPr="00B40A75" w:rsidRDefault="007D40AC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  <w:lang w:val="es-AR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B40A75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890622DC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9FCE2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A8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446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62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04F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2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60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2F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6BCA"/>
    <w:rsid w:val="000A3C31"/>
    <w:rsid w:val="007B6BCA"/>
    <w:rsid w:val="007D40AC"/>
    <w:rsid w:val="00B40A75"/>
    <w:rsid w:val="00BE6CB8"/>
    <w:rsid w:val="00C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1DBD8-9242-4FB5-B021-DA6747F62701}"/>
</file>

<file path=customXml/itemProps2.xml><?xml version="1.0" encoding="utf-8"?>
<ds:datastoreItem xmlns:ds="http://schemas.openxmlformats.org/officeDocument/2006/customXml" ds:itemID="{13207CC3-C13A-4EE3-9427-8F89292D0713}"/>
</file>

<file path=customXml/itemProps3.xml><?xml version="1.0" encoding="utf-8"?>
<ds:datastoreItem xmlns:ds="http://schemas.openxmlformats.org/officeDocument/2006/customXml" ds:itemID="{2EC40F0A-3744-43FF-9743-DD05AC86A708}"/>
</file>

<file path=customXml/itemProps4.xml><?xml version="1.0" encoding="utf-8"?>
<ds:datastoreItem xmlns:ds="http://schemas.openxmlformats.org/officeDocument/2006/customXml" ds:itemID="{C3DC2B26-98DC-4B44-AA7C-E6629AF2FE52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6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fire safety fact sheet Spanish</dc:title>
  <dc:creator>Longaecker, Jennifer</dc:creator>
  <cp:lastModifiedBy>Coleman Mahler</cp:lastModifiedBy>
  <cp:revision>6</cp:revision>
  <cp:lastPrinted>2014-10-16T19:44:00Z</cp:lastPrinted>
  <dcterms:created xsi:type="dcterms:W3CDTF">2014-11-21T19:35:00Z</dcterms:created>
  <dcterms:modified xsi:type="dcterms:W3CDTF">2015-04-27T19:14:00Z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