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E4" w:rsidRPr="002E7A5C" w:rsidRDefault="00D56128">
      <w:pPr>
        <w:rPr>
          <w:i/>
        </w:rPr>
      </w:pPr>
      <w:r>
        <w:rPr>
          <w:i/>
          <w:noProof/>
          <w:color w:val="auto"/>
          <w:kern w:val="0"/>
          <w:sz w:val="24"/>
          <w:szCs w:val="24"/>
        </w:rPr>
        <w:drawing>
          <wp:anchor distT="0" distB="0" distL="114300" distR="114300" simplePos="0" relativeHeight="251667456" behindDoc="0" locked="0" layoutInCell="1" allowOverlap="1">
            <wp:simplePos x="0" y="0"/>
            <wp:positionH relativeFrom="column">
              <wp:posOffset>3390900</wp:posOffset>
            </wp:positionH>
            <wp:positionV relativeFrom="paragraph">
              <wp:posOffset>8343900</wp:posOffset>
            </wp:positionV>
            <wp:extent cx="771525" cy="7715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Marshal-Logo.jpg"/>
                    <pic:cNvPicPr/>
                  </pic:nvPicPr>
                  <pic:blipFill>
                    <a:blip r:embed="rId6" cstate="print">
                      <a:extLst>
                        <a:ext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x="0" y="0"/>
                      <a:ext cx="771525" cy="771525"/>
                    </a:xfrm>
                    <a:prstGeom prst="rect">
                      <a:avLst/>
                    </a:prstGeom>
                  </pic:spPr>
                </pic:pic>
              </a:graphicData>
            </a:graphic>
          </wp:anchor>
        </w:drawing>
      </w:r>
      <w:r w:rsidR="00D0467E" w:rsidRPr="00D0467E">
        <w:rPr>
          <w:i/>
          <w:noProof/>
          <w:color w:val="auto"/>
          <w:kern w:val="0"/>
          <w:sz w:val="24"/>
          <w:szCs w:val="24"/>
        </w:rPr>
        <w:pict>
          <v:line id="Straight Connector 10" o:spid="_x0000_s1033" alt="Title: Line - Description: Decorative red line" style="position:absolute;z-index:251663360;visibility:visible;mso-wrap-style:square;mso-height-percent:0;mso-wrap-distance-left:9pt;mso-wrap-distance-top:0;mso-wrap-distance-right:9pt;mso-wrap-distance-bottom:0;mso-position-horizontal-relative:text;mso-position-vertical-relative:text;mso-height-percent:0;mso-height-relative:margin" from="189.75pt,369.75pt" to="189.75pt,622.5pt" strokecolor="#ffc000" strokeweight="2pt">
            <v:shadow on="t" color="black" opacity="24903f" origin=",.5" offset="0,1.57pt"/>
          </v:line>
        </w:pict>
      </w:r>
      <w:r w:rsidRPr="002E7A5C">
        <w:rPr>
          <w:i/>
          <w:noProof/>
        </w:rPr>
        <w:drawing>
          <wp:anchor distT="0" distB="0" distL="114300" distR="114300" simplePos="0" relativeHeight="251662336" behindDoc="0" locked="0" layoutInCell="1" allowOverlap="1">
            <wp:simplePos x="0" y="0"/>
            <wp:positionH relativeFrom="column">
              <wp:posOffset>66675</wp:posOffset>
            </wp:positionH>
            <wp:positionV relativeFrom="paragraph">
              <wp:posOffset>19050</wp:posOffset>
            </wp:positionV>
            <wp:extent cx="7205472" cy="4562856"/>
            <wp:effectExtent l="0" t="0" r="0" b="9525"/>
            <wp:wrapNone/>
            <wp:docPr id="7" name="Picture 7" descr="Photo of a farm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longaec\Desktop\Cooking.jpg"/>
                    <pic:cNvPicPr>
                      <a:picLocks noChangeAspect="1" noChangeArrowheads="1"/>
                    </pic:cNvPicPr>
                  </pic:nvPicPr>
                  <pic:blipFill rotWithShape="1">
                    <a:blip r:embed="rId7" cstate="print">
                      <a:extLst>
                        <a:ext uri="{BEBA8EAE-BF5A-486C-A8C5-ECC9F3942E4B}">
                          <a14:imgProps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14:imgLayer r:embed="rId8">
                              <a14:imgEffect>
                                <a14:brightnessContrast bright="20000" contrast="-20000"/>
                              </a14:imgEffect>
                            </a14:imgLayer>
                          </a14:imgProps>
                        </a:ext>
                        <a:ext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b="15538"/>
                    <a:stretch/>
                  </pic:blipFill>
                  <pic:spPr bwMode="auto">
                    <a:xfrm>
                      <a:off x="0" y="0"/>
                      <a:ext cx="7205472" cy="4562856"/>
                    </a:xfrm>
                    <a:prstGeom prst="rect">
                      <a:avLst/>
                    </a:prstGeom>
                    <a:solidFill>
                      <a:srgbClr val="FFFFFF">
                        <a:shade val="85000"/>
                      </a:srgbClr>
                    </a:solidFill>
                    <a:ln>
                      <a:noFill/>
                    </a:ln>
                    <a:effectLst/>
                    <a:extLst>
                      <a:ext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00D0467E" w:rsidRPr="00D0467E">
        <w:rPr>
          <w:i/>
          <w:noProof/>
          <w:color w:val="auto"/>
          <w:kern w:val="0"/>
          <w:sz w:val="24"/>
          <w:szCs w:val="24"/>
        </w:rPr>
        <w:pict>
          <v:shapetype id="_x0000_t202" coordsize="21600,21600" o:spt="202" path="m,l,21600r21600,l21600,xe">
            <v:stroke joinstyle="miter"/>
            <v:path gradientshapeok="t" o:connecttype="rect"/>
          </v:shapetype>
          <v:shape id="Text Box 13" o:spid="_x0000_s1026" type="#_x0000_t202" style="position:absolute;margin-left:174.75pt;margin-top:391.5pt;width:389.8pt;height:282.75pt;z-index:-2516520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strokeweight=".5pt">
            <v:textbox>
              <w:txbxContent>
                <w:p w:rsidR="00F83DAC" w:rsidRPr="00F87B0A" w:rsidRDefault="00D56128" w:rsidP="0086688D">
                  <w:pPr>
                    <w:pStyle w:val="ListParagraph"/>
                    <w:widowControl w:val="0"/>
                    <w:numPr>
                      <w:ilvl w:val="0"/>
                      <w:numId w:val="1"/>
                    </w:numPr>
                    <w:spacing w:before="160" w:after="160" w:line="320" w:lineRule="exact"/>
                    <w:rPr>
                      <w:rFonts w:asciiTheme="minorHAnsi" w:hAnsiTheme="minorHAnsi" w:cs="Arial"/>
                      <w:b/>
                      <w:color w:val="auto"/>
                      <w:sz w:val="26"/>
                      <w:szCs w:val="26"/>
                    </w:rPr>
                  </w:pPr>
                  <w:r w:rsidRPr="00F87B0A">
                    <w:rPr>
                      <w:rFonts w:ascii="Calibri" w:eastAsia="Calibri" w:hAnsi="Calibri" w:cs="Calibri"/>
                      <w:b/>
                      <w:bCs/>
                      <w:color w:val="auto"/>
                      <w:sz w:val="26"/>
                      <w:szCs w:val="26"/>
                      <w:lang w:val="so-SO" w:bidi="so-SO"/>
                    </w:rPr>
                    <w:t>Hubi in cinwaankaaga laga arki karo gaadiidka gurmadka degdegga ah.</w:t>
                  </w:r>
                </w:p>
                <w:p w:rsidR="00F83DAC" w:rsidRPr="00F87B0A" w:rsidRDefault="00D56128" w:rsidP="00F83DAC">
                  <w:pPr>
                    <w:pStyle w:val="ListParagraph"/>
                    <w:widowControl w:val="0"/>
                    <w:spacing w:before="160" w:after="160" w:line="320" w:lineRule="exact"/>
                    <w:rPr>
                      <w:rFonts w:asciiTheme="minorHAnsi" w:hAnsiTheme="minorHAnsi" w:cs="Arial"/>
                      <w:b/>
                      <w:color w:val="auto"/>
                      <w:sz w:val="26"/>
                      <w:szCs w:val="26"/>
                    </w:rPr>
                  </w:pPr>
                  <w:r w:rsidRPr="00F87B0A">
                    <w:rPr>
                      <w:rFonts w:asciiTheme="minorHAnsi" w:hAnsiTheme="minorHAnsi" w:cs="Arial"/>
                      <w:b/>
                      <w:color w:val="auto"/>
                      <w:sz w:val="26"/>
                      <w:szCs w:val="26"/>
                    </w:rPr>
                    <w:t xml:space="preserve"> </w:t>
                  </w:r>
                </w:p>
                <w:p w:rsidR="00F83DAC" w:rsidRPr="00F87B0A" w:rsidRDefault="00D56128" w:rsidP="0086688D">
                  <w:pPr>
                    <w:pStyle w:val="ListParagraph"/>
                    <w:widowControl w:val="0"/>
                    <w:numPr>
                      <w:ilvl w:val="0"/>
                      <w:numId w:val="1"/>
                    </w:numPr>
                    <w:spacing w:before="160" w:after="160" w:line="320" w:lineRule="exact"/>
                    <w:rPr>
                      <w:rFonts w:asciiTheme="minorHAnsi" w:hAnsiTheme="minorHAnsi" w:cs="Arial"/>
                      <w:b/>
                      <w:color w:val="auto"/>
                      <w:sz w:val="26"/>
                      <w:szCs w:val="26"/>
                    </w:rPr>
                  </w:pPr>
                  <w:r w:rsidRPr="00F87B0A">
                    <w:rPr>
                      <w:rFonts w:ascii="Calibri" w:eastAsia="Calibri" w:hAnsi="Calibri" w:cs="Calibri"/>
                      <w:b/>
                      <w:bCs/>
                      <w:color w:val="auto"/>
                      <w:sz w:val="26"/>
                      <w:szCs w:val="26"/>
                      <w:lang w:val="so-SO" w:bidi="so-SO"/>
                    </w:rPr>
                    <w:t xml:space="preserve">Baro gargaarka degdegga ah. In aad ogaato waxayaabo dhowr oo aasaasi ah ayaa waxay kaa caawin doontaa inaad horayba aad wax uga qabato ka hor inta aysan iman kuwa gurmadka fidiya. </w:t>
                  </w:r>
                </w:p>
                <w:p w:rsidR="00F83DAC" w:rsidRPr="00F87B0A" w:rsidRDefault="00F87B0A" w:rsidP="00F83DAC">
                  <w:pPr>
                    <w:pStyle w:val="ListParagraph"/>
                    <w:rPr>
                      <w:rFonts w:asciiTheme="minorHAnsi" w:hAnsiTheme="minorHAnsi" w:cs="Arial"/>
                      <w:b/>
                      <w:color w:val="auto"/>
                      <w:sz w:val="26"/>
                      <w:szCs w:val="26"/>
                    </w:rPr>
                  </w:pPr>
                </w:p>
                <w:p w:rsidR="0086688D" w:rsidRPr="00F87B0A" w:rsidRDefault="00D56128" w:rsidP="0086688D">
                  <w:pPr>
                    <w:pStyle w:val="ListParagraph"/>
                    <w:widowControl w:val="0"/>
                    <w:numPr>
                      <w:ilvl w:val="0"/>
                      <w:numId w:val="1"/>
                    </w:numPr>
                    <w:spacing w:before="160" w:after="160" w:line="320" w:lineRule="exact"/>
                    <w:rPr>
                      <w:rFonts w:asciiTheme="minorHAnsi" w:hAnsiTheme="minorHAnsi" w:cs="Arial"/>
                      <w:b/>
                      <w:color w:val="auto"/>
                      <w:sz w:val="26"/>
                      <w:szCs w:val="26"/>
                    </w:rPr>
                  </w:pPr>
                  <w:r w:rsidRPr="00F87B0A">
                    <w:rPr>
                      <w:rFonts w:ascii="Calibri" w:eastAsia="Calibri" w:hAnsi="Calibri" w:cs="Calibri"/>
                      <w:b/>
                      <w:bCs/>
                      <w:color w:val="auto"/>
                      <w:sz w:val="26"/>
                      <w:szCs w:val="26"/>
                      <w:lang w:val="so-SO" w:bidi="so-SO"/>
                    </w:rPr>
                    <w:t xml:space="preserve">Feejignaaw agagaarka dabka dibadda. </w:t>
                  </w:r>
                </w:p>
                <w:p w:rsidR="00F83DAC" w:rsidRPr="00F87B0A" w:rsidRDefault="00F87B0A" w:rsidP="00F83DAC">
                  <w:pPr>
                    <w:pStyle w:val="ListParagraph"/>
                    <w:rPr>
                      <w:rFonts w:asciiTheme="minorHAnsi" w:hAnsiTheme="minorHAnsi" w:cs="Arial"/>
                      <w:b/>
                      <w:color w:val="auto"/>
                      <w:sz w:val="26"/>
                      <w:szCs w:val="26"/>
                    </w:rPr>
                  </w:pPr>
                </w:p>
                <w:p w:rsidR="0086688D" w:rsidRPr="00F87B0A" w:rsidRDefault="00D56128" w:rsidP="0086688D">
                  <w:pPr>
                    <w:pStyle w:val="ListParagraph"/>
                    <w:widowControl w:val="0"/>
                    <w:numPr>
                      <w:ilvl w:val="0"/>
                      <w:numId w:val="1"/>
                    </w:numPr>
                    <w:spacing w:before="160" w:after="160" w:line="280" w:lineRule="exact"/>
                    <w:rPr>
                      <w:rFonts w:asciiTheme="minorHAnsi" w:hAnsiTheme="minorHAnsi" w:cs="Arial"/>
                      <w:b/>
                      <w:color w:val="auto"/>
                      <w:sz w:val="26"/>
                      <w:szCs w:val="26"/>
                    </w:rPr>
                  </w:pPr>
                  <w:r w:rsidRPr="00F87B0A">
                    <w:rPr>
                      <w:rFonts w:ascii="Calibri" w:eastAsia="Calibri" w:hAnsi="Calibri" w:cs="Calibri"/>
                      <w:b/>
                      <w:bCs/>
                      <w:color w:val="auto"/>
                      <w:sz w:val="26"/>
                      <w:szCs w:val="26"/>
                      <w:lang w:val="so-SO" w:bidi="so-SO"/>
                    </w:rPr>
                    <w:t xml:space="preserve">Qoryaha dabka ku keydso gurigaaga meel ka duragsan. Haddii meel dhow lagu keydiyo, taas ayaa waxay u horseedi doonaan in si degdeg ah u faafa ololka haddii dab uu kaco. </w:t>
                  </w:r>
                </w:p>
                <w:p w:rsidR="0086688D" w:rsidRPr="00F87B0A" w:rsidRDefault="00F87B0A" w:rsidP="0086688D">
                  <w:pPr>
                    <w:pStyle w:val="ListParagraph"/>
                    <w:widowControl w:val="0"/>
                    <w:spacing w:before="160" w:after="160" w:line="280" w:lineRule="exact"/>
                    <w:rPr>
                      <w:rFonts w:asciiTheme="minorHAnsi" w:hAnsiTheme="minorHAnsi" w:cs="Arial"/>
                      <w:b/>
                      <w:color w:val="auto"/>
                      <w:sz w:val="26"/>
                      <w:szCs w:val="26"/>
                    </w:rPr>
                  </w:pPr>
                </w:p>
                <w:p w:rsidR="00DB61ED" w:rsidRPr="00F87B0A" w:rsidRDefault="00D56128" w:rsidP="00F83DAC">
                  <w:pPr>
                    <w:pStyle w:val="ListParagraph"/>
                    <w:widowControl w:val="0"/>
                    <w:numPr>
                      <w:ilvl w:val="0"/>
                      <w:numId w:val="1"/>
                    </w:numPr>
                    <w:spacing w:before="160" w:after="160" w:line="280" w:lineRule="exact"/>
                    <w:rPr>
                      <w:sz w:val="26"/>
                      <w:szCs w:val="26"/>
                    </w:rPr>
                  </w:pPr>
                  <w:r w:rsidRPr="00F87B0A">
                    <w:rPr>
                      <w:rFonts w:ascii="Calibri" w:eastAsia="Calibri" w:hAnsi="Calibri" w:cs="Calibri"/>
                      <w:b/>
                      <w:bCs/>
                      <w:color w:val="auto"/>
                      <w:sz w:val="26"/>
                      <w:szCs w:val="26"/>
                      <w:lang w:val="so-SO" w:bidi="so-SO"/>
                    </w:rPr>
                    <w:t xml:space="preserve">Hubi inuu gurigaagu leeyahay marin gaadiidka gurmadka ay si sahlan u gali karaan. </w:t>
                  </w:r>
                </w:p>
              </w:txbxContent>
            </v:textbox>
          </v:shape>
        </w:pict>
      </w:r>
      <w:r w:rsidR="00D0467E" w:rsidRPr="00D0467E">
        <w:rPr>
          <w:i/>
          <w:noProof/>
          <w:color w:val="auto"/>
          <w:kern w:val="0"/>
          <w:sz w:val="24"/>
          <w:szCs w:val="24"/>
        </w:rPr>
        <w:pict>
          <v:shape id="Text Box 6" o:spid="_x0000_s1027" type="#_x0000_t202" alt="Title: Blue box - Description: Blue box with text" style="position:absolute;margin-left:30.75pt;margin-top:381.75pt;width:2in;height:324pt;z-index:251658240;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filled="f" stroked="f">
            <v:textbox inset="2.88pt,2.88pt,2.88pt,2.88pt">
              <w:txbxContent>
                <w:p w:rsidR="0072517E" w:rsidRPr="00341D7E" w:rsidRDefault="00D56128" w:rsidP="0072517E">
                  <w:pPr>
                    <w:jc w:val="center"/>
                    <w:rPr>
                      <w:rFonts w:ascii="Adobe Garamond Pro Bold" w:hAnsi="Adobe Garamond Pro Bold"/>
                      <w:color w:val="FFC000"/>
                      <w:sz w:val="44"/>
                      <w:szCs w:val="44"/>
                    </w:rPr>
                  </w:pPr>
                  <w:r w:rsidRPr="00341D7E">
                    <w:rPr>
                      <w:rFonts w:ascii="Adobe Garamond Pro Bold" w:eastAsia="Adobe Garamond Pro Bold" w:hAnsi="Adobe Garamond Pro Bold" w:cs="Adobe Garamond Pro Bold"/>
                      <w:color w:val="FFC000"/>
                      <w:sz w:val="44"/>
                      <w:szCs w:val="44"/>
                      <w:lang w:val="so-SO" w:bidi="so-SO"/>
                    </w:rPr>
                    <w:t>Ma ogtahay?</w:t>
                  </w:r>
                </w:p>
                <w:p w:rsidR="00ED1100" w:rsidRDefault="00D56128" w:rsidP="00DE563D">
                  <w:pPr>
                    <w:widowControl w:val="0"/>
                    <w:spacing w:line="280" w:lineRule="exact"/>
                    <w:jc w:val="center"/>
                    <w:rPr>
                      <w:rFonts w:asciiTheme="minorHAnsi" w:hAnsiTheme="minorHAnsi" w:cs="Arial"/>
                      <w:color w:val="auto"/>
                      <w:sz w:val="32"/>
                      <w:szCs w:val="32"/>
                    </w:rPr>
                  </w:pPr>
                  <w:r w:rsidRPr="0086688D">
                    <w:rPr>
                      <w:rFonts w:ascii="Calibri" w:eastAsia="Calibri" w:hAnsi="Calibri" w:cs="Calibri"/>
                      <w:color w:val="auto"/>
                      <w:sz w:val="32"/>
                      <w:szCs w:val="32"/>
                      <w:lang w:val="so-SO" w:bidi="so-SO"/>
                    </w:rPr>
                    <w:br/>
                    <w:t xml:space="preserve">Waxaa jira hal dab ka kaca dhisme saddex daqiiqaba miyiga Minnesota. </w:t>
                  </w:r>
                </w:p>
                <w:p w:rsidR="00DE563D" w:rsidRDefault="00F87B0A" w:rsidP="00DE563D">
                  <w:pPr>
                    <w:widowControl w:val="0"/>
                    <w:spacing w:line="280" w:lineRule="exact"/>
                    <w:jc w:val="center"/>
                    <w:rPr>
                      <w:rFonts w:asciiTheme="minorHAnsi" w:hAnsiTheme="minorHAnsi" w:cs="Arial"/>
                      <w:color w:val="auto"/>
                      <w:sz w:val="32"/>
                      <w:szCs w:val="32"/>
                    </w:rPr>
                  </w:pPr>
                </w:p>
                <w:p w:rsidR="00DE563D" w:rsidRDefault="00D56128" w:rsidP="00DE563D">
                  <w:pPr>
                    <w:widowControl w:val="0"/>
                    <w:spacing w:line="280" w:lineRule="exact"/>
                    <w:jc w:val="center"/>
                    <w:rPr>
                      <w:rFonts w:asciiTheme="minorHAnsi" w:hAnsiTheme="minorHAnsi" w:cs="Arial"/>
                      <w:color w:val="auto"/>
                      <w:sz w:val="32"/>
                      <w:szCs w:val="32"/>
                    </w:rPr>
                  </w:pPr>
                  <w:r>
                    <w:rPr>
                      <w:rFonts w:ascii="Calibri" w:eastAsia="Calibri" w:hAnsi="Calibri" w:cs="Calibri"/>
                      <w:color w:val="auto"/>
                      <w:sz w:val="32"/>
                      <w:szCs w:val="32"/>
                      <w:lang w:val="so-SO" w:bidi="so-SO"/>
                    </w:rPr>
                    <w:t xml:space="preserve">Gudihii 2013, dabka ayaa ku keenay khasaare ka badan $148 million hantida ku taal miyiga Minnesota. </w:t>
                  </w:r>
                </w:p>
                <w:p w:rsidR="00DE563D" w:rsidRDefault="00F87B0A" w:rsidP="00DE563D">
                  <w:pPr>
                    <w:widowControl w:val="0"/>
                    <w:spacing w:line="280" w:lineRule="exact"/>
                    <w:jc w:val="center"/>
                    <w:rPr>
                      <w:rFonts w:asciiTheme="minorHAnsi" w:hAnsiTheme="minorHAnsi" w:cs="Arial"/>
                      <w:color w:val="auto"/>
                      <w:sz w:val="32"/>
                      <w:szCs w:val="32"/>
                    </w:rPr>
                  </w:pPr>
                </w:p>
                <w:p w:rsidR="00DE563D" w:rsidRPr="0086688D" w:rsidRDefault="00D56128" w:rsidP="00DE563D">
                  <w:pPr>
                    <w:widowControl w:val="0"/>
                    <w:spacing w:line="280" w:lineRule="exact"/>
                    <w:jc w:val="center"/>
                    <w:rPr>
                      <w:rFonts w:ascii="Arial" w:hAnsi="Arial" w:cs="Arial"/>
                      <w:color w:val="auto"/>
                      <w:sz w:val="24"/>
                      <w:szCs w:val="24"/>
                    </w:rPr>
                  </w:pPr>
                  <w:r>
                    <w:rPr>
                      <w:rFonts w:ascii="Calibri" w:eastAsia="Calibri" w:hAnsi="Calibri" w:cs="Calibri"/>
                      <w:color w:val="auto"/>
                      <w:sz w:val="32"/>
                      <w:szCs w:val="32"/>
                      <w:lang w:val="so-SO" w:bidi="so-SO"/>
                    </w:rPr>
                    <w:t xml:space="preserve">Lixdan iyo shan boqolkiiba Minnesota ayay khasaaraha dabku ka dhaceen qaybo ka mid ah miyiga gobolka. </w:t>
                  </w:r>
                </w:p>
              </w:txbxContent>
            </v:textbox>
            <w10:wrap anchory="page"/>
          </v:shape>
        </w:pict>
      </w:r>
      <w:r w:rsidR="00D0467E" w:rsidRPr="00D0467E">
        <w:rPr>
          <w:i/>
          <w:noProof/>
          <w:color w:val="auto"/>
          <w:kern w:val="0"/>
          <w:sz w:val="24"/>
          <w:szCs w:val="24"/>
        </w:rPr>
        <w:pict>
          <v:line id="Straight Connector 5" o:spid="_x0000_s1028" alt="Title: Line - Description: Decorative black line" style="position:absolute;z-index:-251651072;visibility:visible;mso-wrap-style:square;mso-height-percent:0;mso-wrap-distance-left:9pt;mso-wrap-distance-top:0;mso-wrap-distance-right:9pt;mso-wrap-distance-bottom:0;mso-position-horizontal-relative:text;mso-position-vertical-relative:text;mso-height-percent:0;mso-height-relative:margin" from="6.75pt,339pt" to="6.75pt,710.25pt" strokeweight="3pt">
            <v:shadow on="t" color="black" opacity="22937f" origin=",.5" offset="0,1.81pt"/>
          </v:line>
        </w:pict>
      </w:r>
      <w:r w:rsidR="00D0467E" w:rsidRPr="00D0467E">
        <w:rPr>
          <w:i/>
          <w:noProof/>
          <w:color w:val="auto"/>
          <w:kern w:val="0"/>
          <w:sz w:val="24"/>
          <w:szCs w:val="24"/>
        </w:rPr>
        <w:pict>
          <v:line id="Straight Connector 12" o:spid="_x0000_s1029" alt="Title: Line - Description: decorative black line" style="position:absolute;z-index:-251650048;visibility:visible;mso-wrap-style:square;mso-height-percent:0;mso-wrap-distance-left:9pt;mso-wrap-distance-top:0;mso-wrap-distance-right:9pt;mso-wrap-distance-bottom:0;mso-position-horizontal-relative:text;mso-position-vertical-relative:text;mso-height-percent:0;mso-height-relative:margin" from="570.75pt,333.75pt" to="570.75pt,706.5pt" strokeweight="3pt">
            <v:shadow on="t" color="black" opacity="22937f" origin=",.5" offset="0,1.81pt"/>
          </v:line>
        </w:pict>
      </w:r>
      <w:r w:rsidR="00D0467E" w:rsidRPr="00D0467E">
        <w:rPr>
          <w:i/>
          <w:noProof/>
          <w:color w:val="auto"/>
          <w:kern w:val="0"/>
          <w:sz w:val="24"/>
          <w:szCs w:val="24"/>
        </w:rPr>
        <w:pict>
          <v:shape id="Text Box 11" o:spid="_x0000_s1030" type="#_x0000_t202" style="position:absolute;margin-left:207.75pt;margin-top:359.25pt;width:357pt;height:51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strokeweight=".5pt">
            <v:textbox>
              <w:txbxContent>
                <w:p w:rsidR="00794654" w:rsidRPr="00F87B0A" w:rsidRDefault="00D56128" w:rsidP="007908D7">
                  <w:pPr>
                    <w:spacing w:before="100" w:beforeAutospacing="1" w:after="100" w:afterAutospacing="1"/>
                    <w:jc w:val="center"/>
                    <w:rPr>
                      <w:rFonts w:ascii="Adobe Garamond Pro Bold" w:hAnsi="Adobe Garamond Pro Bold"/>
                      <w:b/>
                      <w:smallCaps/>
                      <w:color w:val="auto"/>
                      <w:sz w:val="40"/>
                      <w:szCs w:val="40"/>
                    </w:rPr>
                  </w:pPr>
                  <w:r w:rsidRPr="00F87B0A">
                    <w:rPr>
                      <w:rFonts w:ascii="Adobe Garamond Pro Bold" w:eastAsia="Adobe Garamond Pro Bold" w:hAnsi="Adobe Garamond Pro Bold" w:cs="Adobe Garamond Pro Bold"/>
                      <w:color w:val="auto"/>
                      <w:sz w:val="40"/>
                      <w:szCs w:val="40"/>
                      <w:lang w:val="so-SO" w:bidi="so-SO"/>
                    </w:rPr>
                    <w:t>TALOOYINKA AAGGA DABKA MIYIGA</w:t>
                  </w:r>
                </w:p>
              </w:txbxContent>
            </v:textbox>
          </v:shape>
        </w:pict>
      </w:r>
      <w:r w:rsidR="00D0467E" w:rsidRPr="00D0467E">
        <w:rPr>
          <w:i/>
          <w:noProof/>
          <w:color w:val="FF0000"/>
          <w:kern w:val="0"/>
          <w:sz w:val="24"/>
          <w:szCs w:val="24"/>
        </w:rPr>
        <w:pict>
          <v:shape id="Freeform 5" o:spid="_x0000_s1031" alt="Title: Box - Description: Grey box" style="position:absolute;margin-left:4.5pt;margin-top:685.5pt;width:568.5pt;height:92.25pt;z-index:251659264;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coordsize="2448,389" path="m2448,389v,-249,,-249,,-249c1158,,339,128,,183,,389,,389,,389r2448,xe" fillcolor="#d8d8d8" stroked="f" strokeweight="3pt">
            <v:path arrowok="t" o:connecttype="custom" o:connectlocs="7219950,1171575;7219950,421647;0,551152;0,1171575;7219950,1171575" o:connectangles="0,0,0,0,0"/>
            <w10:wrap anchory="page"/>
          </v:shape>
        </w:pict>
      </w:r>
      <w:r w:rsidR="00D0467E" w:rsidRPr="00D0467E">
        <w:rPr>
          <w:i/>
          <w:noProof/>
          <w:color w:val="auto"/>
          <w:kern w:val="0"/>
          <w:sz w:val="24"/>
          <w:szCs w:val="24"/>
        </w:rPr>
        <w:pict>
          <v:shape id="Text Box 21" o:spid="_x0000_s1032" type="#_x0000_t202" alt="Title: Box - Description: grey box" style="position:absolute;margin-left:11.25pt;margin-top:739.2pt;width:565.65pt;height:37.8pt;z-index:251660288;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filled="f" fillcolor="#fffffe" stroked="f" strokecolor="#212120" insetpen="t">
            <v:textbox inset="2.88pt,2.88pt,2.88pt,2.88pt">
              <w:txbxContent>
                <w:p w:rsidR="00D56128" w:rsidRDefault="00D56128" w:rsidP="00D56128">
                  <w:pPr>
                    <w:widowControl w:val="0"/>
                    <w:spacing w:line="200" w:lineRule="exact"/>
                    <w:jc w:val="center"/>
                    <w:rPr>
                      <w:rFonts w:asciiTheme="minorHAnsi" w:hAnsiTheme="minorHAnsi" w:cs="Arial"/>
                      <w:b/>
                      <w:bCs/>
                      <w:caps/>
                      <w:color w:val="auto"/>
                      <w:spacing w:val="20"/>
                      <w:w w:val="90"/>
                      <w:sz w:val="24"/>
                      <w:szCs w:val="24"/>
                    </w:rPr>
                  </w:pPr>
                  <w:proofErr w:type="gramStart"/>
                  <w:r>
                    <w:rPr>
                      <w:rFonts w:asciiTheme="minorHAnsi" w:hAnsiTheme="minorHAnsi" w:cs="Arial"/>
                      <w:b/>
                      <w:bCs/>
                      <w:caps/>
                      <w:color w:val="auto"/>
                      <w:spacing w:val="20"/>
                      <w:w w:val="90"/>
                      <w:sz w:val="24"/>
                      <w:szCs w:val="24"/>
                    </w:rPr>
                    <w:t>YOUR</w:t>
                  </w:r>
                  <w:proofErr w:type="gramEnd"/>
                  <w:r>
                    <w:rPr>
                      <w:rFonts w:asciiTheme="minorHAnsi" w:hAnsiTheme="minorHAnsi" w:cs="Arial"/>
                      <w:b/>
                      <w:bCs/>
                      <w:caps/>
                      <w:color w:val="auto"/>
                      <w:spacing w:val="20"/>
                      <w:w w:val="90"/>
                      <w:sz w:val="24"/>
                      <w:szCs w:val="24"/>
                    </w:rPr>
                    <w:t xml:space="preserve"> DEPARTMENT WEBSITE</w:t>
                  </w:r>
                </w:p>
                <w:p w:rsidR="00D56128" w:rsidRDefault="00D56128" w:rsidP="00D56128">
                  <w:pPr>
                    <w:widowControl w:val="0"/>
                    <w:spacing w:line="200" w:lineRule="exact"/>
                    <w:jc w:val="center"/>
                    <w:rPr>
                      <w:rFonts w:asciiTheme="minorHAnsi" w:hAnsiTheme="minorHAnsi" w:cs="Arial"/>
                      <w:b/>
                      <w:bCs/>
                      <w:caps/>
                      <w:color w:val="auto"/>
                      <w:spacing w:val="20"/>
                      <w:w w:val="90"/>
                      <w:sz w:val="24"/>
                      <w:szCs w:val="24"/>
                    </w:rPr>
                  </w:pPr>
                </w:p>
                <w:p w:rsidR="00D56128" w:rsidRDefault="00D56128" w:rsidP="00D56128">
                  <w:pPr>
                    <w:widowControl w:val="0"/>
                    <w:spacing w:line="200" w:lineRule="exact"/>
                    <w:jc w:val="center"/>
                    <w:rPr>
                      <w:rFonts w:asciiTheme="minorHAnsi" w:hAnsiTheme="minorHAnsi" w:cs="Arial"/>
                      <w:b/>
                      <w:bCs/>
                      <w:color w:val="auto"/>
                      <w:w w:val="90"/>
                      <w:sz w:val="24"/>
                      <w:szCs w:val="24"/>
                    </w:rPr>
                  </w:pPr>
                  <w:r>
                    <w:rPr>
                      <w:rFonts w:asciiTheme="minorHAnsi" w:hAnsiTheme="minorHAnsi" w:cs="Arial"/>
                      <w:b/>
                      <w:bCs/>
                      <w:color w:val="auto"/>
                      <w:w w:val="90"/>
                      <w:sz w:val="24"/>
                      <w:szCs w:val="24"/>
                    </w:rPr>
                    <w:t xml:space="preserve">Your department address       </w:t>
                  </w:r>
                  <w:r>
                    <w:rPr>
                      <w:rFonts w:ascii="Calibri" w:eastAsia="Calibri" w:hAnsi="Calibri" w:cs="Calibri"/>
                      <w:b/>
                      <w:bCs/>
                      <w:color w:val="auto"/>
                      <w:w w:val="90"/>
                      <w:sz w:val="24"/>
                      <w:szCs w:val="24"/>
                      <w:lang w:val="so-SO" w:bidi="so-SO"/>
                    </w:rPr>
                    <w:t>Telefoonka</w:t>
                  </w:r>
                  <w:r>
                    <w:rPr>
                      <w:rFonts w:asciiTheme="minorHAnsi" w:hAnsiTheme="minorHAnsi" w:cs="Arial"/>
                      <w:b/>
                      <w:bCs/>
                      <w:color w:val="auto"/>
                      <w:w w:val="90"/>
                      <w:sz w:val="24"/>
                      <w:szCs w:val="24"/>
                    </w:rPr>
                    <w:t xml:space="preserve">: XXX-XXX-XXXX       </w:t>
                  </w:r>
                  <w:r>
                    <w:rPr>
                      <w:rFonts w:ascii="Calibri" w:eastAsia="Calibri" w:hAnsi="Calibri" w:cs="Calibri"/>
                      <w:b/>
                      <w:bCs/>
                      <w:color w:val="auto"/>
                      <w:w w:val="90"/>
                      <w:sz w:val="24"/>
                      <w:szCs w:val="24"/>
                      <w:lang w:val="so-SO" w:bidi="so-SO"/>
                    </w:rPr>
                    <w:t>Faakis</w:t>
                  </w:r>
                  <w:r>
                    <w:rPr>
                      <w:rFonts w:asciiTheme="minorHAnsi" w:hAnsiTheme="minorHAnsi" w:cs="Arial"/>
                      <w:b/>
                      <w:bCs/>
                      <w:color w:val="auto"/>
                      <w:w w:val="90"/>
                      <w:sz w:val="24"/>
                      <w:szCs w:val="24"/>
                    </w:rPr>
                    <w:t>: XXX-XXX-XXXX</w:t>
                  </w:r>
                </w:p>
                <w:p w:rsidR="00410EC8" w:rsidRPr="00A03156" w:rsidRDefault="00F87B0A" w:rsidP="00A24E55">
                  <w:pPr>
                    <w:widowControl w:val="0"/>
                    <w:spacing w:line="200" w:lineRule="exact"/>
                    <w:jc w:val="center"/>
                    <w:rPr>
                      <w:rFonts w:asciiTheme="minorHAnsi" w:hAnsiTheme="minorHAnsi" w:cs="Arial"/>
                      <w:b/>
                      <w:bCs/>
                      <w:caps/>
                      <w:color w:val="auto"/>
                      <w:w w:val="90"/>
                      <w:sz w:val="24"/>
                      <w:szCs w:val="24"/>
                    </w:rPr>
                  </w:pPr>
                </w:p>
              </w:txbxContent>
            </v:textbox>
            <w10:wrap anchory="page"/>
          </v:shape>
        </w:pict>
      </w:r>
    </w:p>
    <w:sectPr w:rsidR="005F70E4" w:rsidRPr="002E7A5C" w:rsidSect="00E65CBA">
      <w:pgSz w:w="12240" w:h="15840" w:code="1"/>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D1F9A"/>
    <w:multiLevelType w:val="hybridMultilevel"/>
    <w:tmpl w:val="B9045DC6"/>
    <w:lvl w:ilvl="0" w:tplc="460EDD7C">
      <w:numFmt w:val="bullet"/>
      <w:lvlText w:val=""/>
      <w:lvlJc w:val="left"/>
      <w:pPr>
        <w:ind w:left="810" w:hanging="360"/>
      </w:pPr>
      <w:rPr>
        <w:rFonts w:ascii="Symbol" w:eastAsia="Times New Roman" w:hAnsi="Symbol" w:cs="Arial" w:hint="default"/>
        <w:sz w:val="36"/>
        <w:szCs w:val="36"/>
      </w:rPr>
    </w:lvl>
    <w:lvl w:ilvl="1" w:tplc="6F4413D4" w:tentative="1">
      <w:start w:val="1"/>
      <w:numFmt w:val="bullet"/>
      <w:lvlText w:val="o"/>
      <w:lvlJc w:val="left"/>
      <w:pPr>
        <w:ind w:left="1440" w:hanging="360"/>
      </w:pPr>
      <w:rPr>
        <w:rFonts w:ascii="Courier New" w:hAnsi="Courier New" w:cs="Courier New" w:hint="default"/>
      </w:rPr>
    </w:lvl>
    <w:lvl w:ilvl="2" w:tplc="F97A8880" w:tentative="1">
      <w:start w:val="1"/>
      <w:numFmt w:val="bullet"/>
      <w:lvlText w:val=""/>
      <w:lvlJc w:val="left"/>
      <w:pPr>
        <w:ind w:left="2160" w:hanging="360"/>
      </w:pPr>
      <w:rPr>
        <w:rFonts w:ascii="Wingdings" w:hAnsi="Wingdings" w:hint="default"/>
      </w:rPr>
    </w:lvl>
    <w:lvl w:ilvl="3" w:tplc="FF18D45E" w:tentative="1">
      <w:start w:val="1"/>
      <w:numFmt w:val="bullet"/>
      <w:lvlText w:val=""/>
      <w:lvlJc w:val="left"/>
      <w:pPr>
        <w:ind w:left="2880" w:hanging="360"/>
      </w:pPr>
      <w:rPr>
        <w:rFonts w:ascii="Symbol" w:hAnsi="Symbol" w:hint="default"/>
      </w:rPr>
    </w:lvl>
    <w:lvl w:ilvl="4" w:tplc="9FE49656" w:tentative="1">
      <w:start w:val="1"/>
      <w:numFmt w:val="bullet"/>
      <w:lvlText w:val="o"/>
      <w:lvlJc w:val="left"/>
      <w:pPr>
        <w:ind w:left="3600" w:hanging="360"/>
      </w:pPr>
      <w:rPr>
        <w:rFonts w:ascii="Courier New" w:hAnsi="Courier New" w:cs="Courier New" w:hint="default"/>
      </w:rPr>
    </w:lvl>
    <w:lvl w:ilvl="5" w:tplc="D056F48C" w:tentative="1">
      <w:start w:val="1"/>
      <w:numFmt w:val="bullet"/>
      <w:lvlText w:val=""/>
      <w:lvlJc w:val="left"/>
      <w:pPr>
        <w:ind w:left="4320" w:hanging="360"/>
      </w:pPr>
      <w:rPr>
        <w:rFonts w:ascii="Wingdings" w:hAnsi="Wingdings" w:hint="default"/>
      </w:rPr>
    </w:lvl>
    <w:lvl w:ilvl="6" w:tplc="24620E70" w:tentative="1">
      <w:start w:val="1"/>
      <w:numFmt w:val="bullet"/>
      <w:lvlText w:val=""/>
      <w:lvlJc w:val="left"/>
      <w:pPr>
        <w:ind w:left="5040" w:hanging="360"/>
      </w:pPr>
      <w:rPr>
        <w:rFonts w:ascii="Symbol" w:hAnsi="Symbol" w:hint="default"/>
      </w:rPr>
    </w:lvl>
    <w:lvl w:ilvl="7" w:tplc="48D22EAC" w:tentative="1">
      <w:start w:val="1"/>
      <w:numFmt w:val="bullet"/>
      <w:lvlText w:val="o"/>
      <w:lvlJc w:val="left"/>
      <w:pPr>
        <w:ind w:left="5760" w:hanging="360"/>
      </w:pPr>
      <w:rPr>
        <w:rFonts w:ascii="Courier New" w:hAnsi="Courier New" w:cs="Courier New" w:hint="default"/>
      </w:rPr>
    </w:lvl>
    <w:lvl w:ilvl="8" w:tplc="E2624F8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46756C"/>
    <w:rsid w:val="0046756C"/>
    <w:rsid w:val="00D0467E"/>
    <w:rsid w:val="00D56128"/>
    <w:rsid w:val="00F87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54"/>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5968"/>
    <w:rPr>
      <w:rFonts w:ascii="Tahoma" w:hAnsi="Tahoma" w:cs="Tahoma"/>
      <w:sz w:val="16"/>
      <w:szCs w:val="16"/>
    </w:rPr>
  </w:style>
  <w:style w:type="character" w:customStyle="1" w:styleId="BalloonTextChar">
    <w:name w:val="Balloon Text Char"/>
    <w:basedOn w:val="DefaultParagraphFont"/>
    <w:link w:val="BalloonText"/>
    <w:rsid w:val="00145968"/>
    <w:rPr>
      <w:rFonts w:ascii="Tahoma" w:hAnsi="Tahoma" w:cs="Tahoma"/>
      <w:color w:val="212120"/>
      <w:kern w:val="28"/>
      <w:sz w:val="16"/>
      <w:szCs w:val="16"/>
    </w:rPr>
  </w:style>
  <w:style w:type="paragraph" w:styleId="ListParagraph">
    <w:name w:val="List Paragraph"/>
    <w:basedOn w:val="Normal"/>
    <w:uiPriority w:val="34"/>
    <w:qFormat/>
    <w:rsid w:val="00E10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ngaec\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1A35B1B31C94439367FC960A32022E" ma:contentTypeVersion="0" ma:contentTypeDescription="Create a new document." ma:contentTypeScope="" ma:versionID="5e67dfdb1fb6e49df6b7de48d880e0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BB3B6-216D-4AE6-9088-661F09116ADA}"/>
</file>

<file path=customXml/itemProps2.xml><?xml version="1.0" encoding="utf-8"?>
<ds:datastoreItem xmlns:ds="http://schemas.openxmlformats.org/officeDocument/2006/customXml" ds:itemID="{6EA9232E-D969-4613-A37A-6E3D9D66EE7A}"/>
</file>

<file path=customXml/itemProps3.xml><?xml version="1.0" encoding="utf-8"?>
<ds:datastoreItem xmlns:ds="http://schemas.openxmlformats.org/officeDocument/2006/customXml" ds:itemID="{7BE1C991-44FA-452C-81E2-1EBAA81AD3DC}"/>
</file>

<file path=customXml/itemProps4.xml><?xml version="1.0" encoding="utf-8"?>
<ds:datastoreItem xmlns:ds="http://schemas.openxmlformats.org/officeDocument/2006/customXml" ds:itemID="{9D9F061F-4483-4752-B9C6-FF220E592F00}"/>
</file>

<file path=docProps/app.xml><?xml version="1.0" encoding="utf-8"?>
<Properties xmlns="http://schemas.openxmlformats.org/officeDocument/2006/extended-properties" xmlns:vt="http://schemas.openxmlformats.org/officeDocument/2006/docPropsVTypes">
  <Template>Technology business flyer.dot</Template>
  <TotalTime>4</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fire safety fact sheet Somali</dc:title>
  <dc:creator>Longaecker, Jennifer</dc:creator>
  <cp:lastModifiedBy>Coleman Mahler</cp:lastModifiedBy>
  <cp:revision>5</cp:revision>
  <cp:lastPrinted>2014-10-16T19:44:00Z</cp:lastPrinted>
  <dcterms:created xsi:type="dcterms:W3CDTF">2014-11-21T19:35:00Z</dcterms:created>
  <dcterms:modified xsi:type="dcterms:W3CDTF">2015-04-27T16:03:00Z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y fmtid="{D5CDD505-2E9C-101B-9397-08002B2CF9AE}" pid="3" name="ContentTypeId">
    <vt:lpwstr>0x010100D91A35B1B31C94439367FC960A32022E</vt:lpwstr>
  </property>
</Properties>
</file>