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70E4" w:rsidRPr="004903DE" w:rsidRDefault="00622BB2">
      <w:pPr>
        <w:rPr>
          <w:i/>
          <w:lang w:val="es-ES"/>
        </w:rPr>
      </w:pPr>
      <w:bookmarkStart w:id="0" w:name="_GoBack"/>
      <w:r w:rsidRPr="00622BB2">
        <w:rPr>
          <w:i/>
          <w:color w:val="auto"/>
          <w:kern w:val="0"/>
          <w:sz w:val="24"/>
          <w:szCs w:val="24"/>
          <w:lang w:val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1030" type="#_x0000_t202" alt="Title: Blue box - Description: Blue box with text" style="position:absolute;margin-left:18pt;margin-top:372pt;width:165.75pt;height:333.75pt;z-index:251658240;visibility:visible;mso-wrap-distance-left:2.88pt;mso-wrap-distance-top:2.88pt;mso-wrap-distance-right:2.88pt;mso-wrap-distance-bottom:2.88pt;mso-position-vertical-relative:page" filled="f" stroked="f">
            <v:textbox inset="2.88pt,2.88pt,2.88pt,2.88pt">
              <w:txbxContent>
                <w:p w:rsidR="0072517E" w:rsidRPr="009F1CEC" w:rsidRDefault="000D6BE9" w:rsidP="0072517E">
                  <w:pPr>
                    <w:jc w:val="center"/>
                    <w:rPr>
                      <w:rFonts w:ascii="Adobe Garamond Pro Bold" w:hAnsi="Adobe Garamond Pro Bold"/>
                      <w:color w:val="76923C" w:themeColor="accent3" w:themeShade="BF"/>
                      <w:sz w:val="44"/>
                      <w:szCs w:val="44"/>
                    </w:rPr>
                  </w:pPr>
                  <w:r w:rsidRPr="009F1CEC">
                    <w:rPr>
                      <w:rFonts w:ascii="Adobe Garamond Pro Bold" w:eastAsia="Adobe Garamond Pro Bold" w:hAnsi="Adobe Garamond Pro Bold" w:cs="Adobe Garamond Pro Bold"/>
                      <w:color w:val="76923C" w:themeColor="accent3" w:themeShade="BF"/>
                      <w:sz w:val="44"/>
                      <w:szCs w:val="44"/>
                    </w:rPr>
                    <w:t>¿Lo sabía?</w:t>
                  </w:r>
                </w:p>
                <w:p w:rsidR="0086688D" w:rsidRPr="008F5D02" w:rsidRDefault="000D6BE9" w:rsidP="0086688D">
                  <w:pPr>
                    <w:widowControl w:val="0"/>
                    <w:spacing w:line="280" w:lineRule="exact"/>
                    <w:jc w:val="center"/>
                    <w:rPr>
                      <w:rFonts w:asciiTheme="minorHAnsi" w:hAnsiTheme="minorHAnsi" w:cs="Arial"/>
                      <w:color w:val="auto"/>
                      <w:sz w:val="26"/>
                      <w:szCs w:val="26"/>
                      <w:lang w:val="es-AR"/>
                    </w:rPr>
                  </w:pPr>
                  <w:r w:rsidRPr="004903DE">
                    <w:rPr>
                      <w:rFonts w:ascii="Calibri" w:eastAsia="Calibri" w:hAnsi="Calibri" w:cs="Calibri"/>
                      <w:color w:val="auto"/>
                      <w:sz w:val="32"/>
                      <w:szCs w:val="32"/>
                      <w:lang w:val="es-AR"/>
                    </w:rPr>
                    <w:br/>
                  </w:r>
                  <w:r w:rsidRPr="008F5D02">
                    <w:rPr>
                      <w:rFonts w:ascii="Calibri" w:eastAsia="Calibri" w:hAnsi="Calibri" w:cs="Calibri"/>
                      <w:color w:val="auto"/>
                      <w:sz w:val="26"/>
                      <w:szCs w:val="26"/>
                      <w:lang w:val="es-AR"/>
                    </w:rPr>
                    <w:t>Niños de entre 10 y 17 años de edad son responsables de alrededor del 50 % de los arrestos por delitos de incendio.</w:t>
                  </w:r>
                </w:p>
                <w:p w:rsidR="0086688D" w:rsidRPr="008F5D02" w:rsidRDefault="000E2E05" w:rsidP="0086688D">
                  <w:pPr>
                    <w:widowControl w:val="0"/>
                    <w:spacing w:line="280" w:lineRule="exact"/>
                    <w:jc w:val="center"/>
                    <w:rPr>
                      <w:rFonts w:asciiTheme="minorHAnsi" w:hAnsiTheme="minorHAnsi" w:cs="Arial"/>
                      <w:color w:val="auto"/>
                      <w:spacing w:val="16"/>
                      <w:w w:val="90"/>
                      <w:sz w:val="26"/>
                      <w:szCs w:val="26"/>
                      <w:lang w:val="es-AR"/>
                    </w:rPr>
                  </w:pPr>
                </w:p>
                <w:p w:rsidR="0086688D" w:rsidRPr="008F5D02" w:rsidRDefault="000D6BE9" w:rsidP="0086688D">
                  <w:pPr>
                    <w:widowControl w:val="0"/>
                    <w:spacing w:line="280" w:lineRule="exact"/>
                    <w:jc w:val="center"/>
                    <w:rPr>
                      <w:rFonts w:asciiTheme="minorHAnsi" w:hAnsiTheme="minorHAnsi" w:cs="Arial"/>
                      <w:color w:val="auto"/>
                      <w:sz w:val="26"/>
                      <w:szCs w:val="26"/>
                      <w:lang w:val="es-AR"/>
                    </w:rPr>
                  </w:pPr>
                  <w:r w:rsidRPr="008F5D02">
                    <w:rPr>
                      <w:rFonts w:ascii="Calibri" w:eastAsia="Calibri" w:hAnsi="Calibri" w:cs="Calibri"/>
                      <w:color w:val="auto"/>
                      <w:sz w:val="26"/>
                      <w:szCs w:val="26"/>
                      <w:lang w:val="es-AR"/>
                    </w:rPr>
                    <w:t>En 2013, los niños iniciaron 300 incendios en Minnesota.</w:t>
                  </w:r>
                </w:p>
                <w:p w:rsidR="0086688D" w:rsidRPr="008F5D02" w:rsidRDefault="000E2E05" w:rsidP="0086688D">
                  <w:pPr>
                    <w:widowControl w:val="0"/>
                    <w:spacing w:line="280" w:lineRule="exact"/>
                    <w:jc w:val="center"/>
                    <w:rPr>
                      <w:rFonts w:asciiTheme="minorHAnsi" w:hAnsiTheme="minorHAnsi" w:cs="Arial"/>
                      <w:color w:val="auto"/>
                      <w:sz w:val="26"/>
                      <w:szCs w:val="26"/>
                      <w:lang w:val="es-AR"/>
                    </w:rPr>
                  </w:pPr>
                </w:p>
                <w:p w:rsidR="0086688D" w:rsidRPr="008F5D02" w:rsidRDefault="000D6BE9" w:rsidP="0086688D">
                  <w:pPr>
                    <w:widowControl w:val="0"/>
                    <w:spacing w:line="280" w:lineRule="exact"/>
                    <w:jc w:val="center"/>
                    <w:rPr>
                      <w:rFonts w:asciiTheme="minorHAnsi" w:hAnsiTheme="minorHAnsi" w:cs="Arial"/>
                      <w:color w:val="auto"/>
                      <w:sz w:val="26"/>
                      <w:szCs w:val="26"/>
                      <w:lang w:val="es-AR"/>
                    </w:rPr>
                  </w:pPr>
                  <w:r w:rsidRPr="008F5D02">
                    <w:rPr>
                      <w:rFonts w:ascii="Calibri" w:eastAsia="Calibri" w:hAnsi="Calibri" w:cs="Calibri"/>
                      <w:color w:val="auto"/>
                      <w:sz w:val="26"/>
                      <w:szCs w:val="26"/>
                      <w:lang w:val="es-AR"/>
                    </w:rPr>
                    <w:t xml:space="preserve">Incluso si un niño inicia un fuego pequeño, este puede convertirse en un gran </w:t>
                  </w:r>
                  <w:r w:rsidR="004903DE" w:rsidRPr="008F5D02">
                    <w:rPr>
                      <w:rFonts w:ascii="Calibri" w:eastAsia="Calibri" w:hAnsi="Calibri" w:cs="Calibri"/>
                      <w:color w:val="auto"/>
                      <w:sz w:val="26"/>
                      <w:szCs w:val="26"/>
                      <w:lang w:val="es-AR"/>
                    </w:rPr>
                    <w:t>problema. Los</w:t>
                  </w:r>
                  <w:r w:rsidRPr="008F5D02">
                    <w:rPr>
                      <w:rFonts w:ascii="Calibri" w:eastAsia="Calibri" w:hAnsi="Calibri" w:cs="Calibri"/>
                      <w:color w:val="auto"/>
                      <w:sz w:val="26"/>
                      <w:szCs w:val="26"/>
                      <w:lang w:val="es-AR"/>
                    </w:rPr>
                    <w:t xml:space="preserve"> incendios pueden causar daños a la propiedad, lesiones o la muerte.</w:t>
                  </w:r>
                </w:p>
                <w:p w:rsidR="0086688D" w:rsidRPr="008F5D02" w:rsidRDefault="000E2E05" w:rsidP="0086688D">
                  <w:pPr>
                    <w:widowControl w:val="0"/>
                    <w:spacing w:line="280" w:lineRule="exact"/>
                    <w:jc w:val="center"/>
                    <w:rPr>
                      <w:rFonts w:asciiTheme="minorHAnsi" w:hAnsiTheme="minorHAnsi" w:cs="Arial"/>
                      <w:color w:val="auto"/>
                      <w:sz w:val="26"/>
                      <w:szCs w:val="26"/>
                      <w:lang w:val="es-AR"/>
                    </w:rPr>
                  </w:pPr>
                </w:p>
                <w:p w:rsidR="00ED1100" w:rsidRPr="004903DE" w:rsidRDefault="000D6BE9" w:rsidP="0086688D">
                  <w:pPr>
                    <w:widowControl w:val="0"/>
                    <w:spacing w:line="280" w:lineRule="exact"/>
                    <w:jc w:val="center"/>
                    <w:rPr>
                      <w:rFonts w:ascii="Arial" w:hAnsi="Arial" w:cs="Arial"/>
                      <w:color w:val="auto"/>
                      <w:sz w:val="24"/>
                      <w:szCs w:val="24"/>
                      <w:lang w:val="es-AR"/>
                    </w:rPr>
                  </w:pPr>
                  <w:r w:rsidRPr="008F5D02">
                    <w:rPr>
                      <w:rFonts w:ascii="Calibri" w:eastAsia="Calibri" w:hAnsi="Calibri" w:cs="Calibri"/>
                      <w:color w:val="auto"/>
                      <w:sz w:val="26"/>
                      <w:szCs w:val="26"/>
                      <w:lang w:val="es-AR"/>
                    </w:rPr>
                    <w:t>Ofrecemos ayuda para detener este comportamiento</w:t>
                  </w:r>
                  <w:r w:rsidRPr="004903DE">
                    <w:rPr>
                      <w:rFonts w:ascii="Calibri" w:eastAsia="Calibri" w:hAnsi="Calibri" w:cs="Calibri"/>
                      <w:color w:val="auto"/>
                      <w:sz w:val="24"/>
                      <w:szCs w:val="24"/>
                      <w:lang w:val="es-AR"/>
                    </w:rPr>
                    <w:t>.</w:t>
                  </w:r>
                </w:p>
              </w:txbxContent>
            </v:textbox>
            <w10:wrap anchory="page"/>
          </v:shape>
        </w:pict>
      </w:r>
      <w:r w:rsidR="000D6BE9" w:rsidRPr="004903DE">
        <w:rPr>
          <w:i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3133725</wp:posOffset>
            </wp:positionH>
            <wp:positionV relativeFrom="paragraph">
              <wp:posOffset>7915275</wp:posOffset>
            </wp:positionV>
            <wp:extent cx="1200150" cy="120015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eMarshal-Log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0D6BE9" w:rsidRPr="004903DE">
        <w:rPr>
          <w:i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56515</wp:posOffset>
            </wp:positionV>
            <wp:extent cx="7214616" cy="4370832"/>
            <wp:effectExtent l="0" t="0" r="571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longaec\Desktop\Cooki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328" t="10324" b="14784"/>
                    <a:stretch/>
                  </pic:blipFill>
                  <pic:spPr bwMode="auto">
                    <a:xfrm>
                      <a:off x="0" y="0"/>
                      <a:ext cx="7214616" cy="43708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622BB2">
        <w:rPr>
          <w:i/>
          <w:color w:val="auto"/>
          <w:kern w:val="0"/>
          <w:sz w:val="24"/>
          <w:szCs w:val="24"/>
          <w:lang w:val="es-ES"/>
        </w:rPr>
        <w:pict>
          <v:line id="Straight Connector 12" o:spid="_x0000_s1034" alt="Title: Line - Description: decorative black line" style="position:absolute;z-index:-251644928;visibility:visible;mso-position-horizontal-relative:text;mso-position-vertical-relative:text;mso-height-relative:margin" from="573pt,333.75pt" to="573pt,706.5pt" strokeweight="3pt">
            <v:shadow on="t" color="black" opacity="22937f" origin=",.5" offset="0,1.81pt"/>
          </v:line>
        </w:pict>
      </w:r>
      <w:r w:rsidRPr="00622BB2">
        <w:rPr>
          <w:i/>
          <w:color w:val="auto"/>
          <w:kern w:val="0"/>
          <w:sz w:val="24"/>
          <w:szCs w:val="24"/>
          <w:lang w:val="es-ES"/>
        </w:rPr>
        <w:pict>
          <v:line id="Straight Connector 5" o:spid="_x0000_s1026" alt="Title: Line - Description: Decorative black line" style="position:absolute;z-index:-251646976;visibility:visible;mso-position-horizontal-relative:text;mso-position-vertical-relative:text;mso-height-relative:margin" from="8.25pt,339pt" to="8.25pt,710.25pt" strokeweight="3pt">
            <v:shadow on="t" color="black" opacity="22937f" origin=",.5" offset="0,1.81pt"/>
          </v:line>
        </w:pict>
      </w:r>
      <w:r w:rsidRPr="00622BB2">
        <w:rPr>
          <w:i/>
          <w:color w:val="auto"/>
          <w:kern w:val="0"/>
          <w:sz w:val="24"/>
          <w:szCs w:val="24"/>
          <w:lang w:val="es-ES"/>
        </w:rPr>
        <w:pict>
          <v:shape id="Text Box 13" o:spid="_x0000_s1027" type="#_x0000_t202" style="position:absolute;margin-left:174.75pt;margin-top:418.5pt;width:389.8pt;height:212.25pt;z-index:-251649024;visibility:visible;mso-position-horizontal-relative:text;mso-position-vertical-relative:text;mso-width-relative:margin;mso-height-relative:margin" stroked="f" strokeweight=".5pt">
            <v:textbox>
              <w:txbxContent>
                <w:p w:rsidR="00F83DAC" w:rsidRPr="008F5D02" w:rsidRDefault="000D6BE9" w:rsidP="0086688D">
                  <w:pPr>
                    <w:pStyle w:val="ListParagraph"/>
                    <w:widowControl w:val="0"/>
                    <w:numPr>
                      <w:ilvl w:val="0"/>
                      <w:numId w:val="1"/>
                    </w:numPr>
                    <w:spacing w:before="160" w:after="160" w:line="320" w:lineRule="exact"/>
                    <w:rPr>
                      <w:rFonts w:asciiTheme="minorHAnsi" w:hAnsiTheme="minorHAnsi" w:cs="Arial"/>
                      <w:b/>
                      <w:color w:val="auto"/>
                      <w:sz w:val="28"/>
                      <w:szCs w:val="28"/>
                      <w:lang w:val="es-AR"/>
                    </w:rPr>
                  </w:pPr>
                  <w:r w:rsidRPr="008F5D02">
                    <w:rPr>
                      <w:rFonts w:ascii="Calibri" w:eastAsia="Calibri" w:hAnsi="Calibri" w:cs="Calibri"/>
                      <w:b/>
                      <w:bCs/>
                      <w:color w:val="auto"/>
                      <w:sz w:val="28"/>
                      <w:szCs w:val="28"/>
                      <w:lang w:val="es-AR"/>
                    </w:rPr>
                    <w:t xml:space="preserve">Sea un buen modelo a </w:t>
                  </w:r>
                  <w:r w:rsidR="004903DE" w:rsidRPr="008F5D02">
                    <w:rPr>
                      <w:rFonts w:ascii="Calibri" w:eastAsia="Calibri" w:hAnsi="Calibri" w:cs="Calibri"/>
                      <w:b/>
                      <w:bCs/>
                      <w:color w:val="auto"/>
                      <w:sz w:val="28"/>
                      <w:szCs w:val="28"/>
                      <w:lang w:val="es-AR"/>
                    </w:rPr>
                    <w:t>seguir. Use</w:t>
                  </w:r>
                  <w:r w:rsidRPr="008F5D02">
                    <w:rPr>
                      <w:rFonts w:ascii="Calibri" w:eastAsia="Calibri" w:hAnsi="Calibri" w:cs="Calibri"/>
                      <w:b/>
                      <w:bCs/>
                      <w:color w:val="auto"/>
                      <w:sz w:val="28"/>
                      <w:szCs w:val="28"/>
                      <w:lang w:val="es-AR"/>
                    </w:rPr>
                    <w:t xml:space="preserve"> el fuego de manera segura y hable con sus hijos sobre los peligros del fuego.</w:t>
                  </w:r>
                </w:p>
                <w:p w:rsidR="00F83DAC" w:rsidRPr="008F5D02" w:rsidRDefault="000E2E05" w:rsidP="00F83DAC">
                  <w:pPr>
                    <w:pStyle w:val="ListParagraph"/>
                    <w:widowControl w:val="0"/>
                    <w:spacing w:before="160" w:after="160" w:line="320" w:lineRule="exact"/>
                    <w:rPr>
                      <w:rFonts w:asciiTheme="minorHAnsi" w:hAnsiTheme="minorHAnsi" w:cs="Arial"/>
                      <w:b/>
                      <w:color w:val="auto"/>
                      <w:sz w:val="28"/>
                      <w:szCs w:val="28"/>
                      <w:lang w:val="es-AR"/>
                    </w:rPr>
                  </w:pPr>
                </w:p>
                <w:p w:rsidR="00F83DAC" w:rsidRPr="008F5D02" w:rsidRDefault="000D6BE9" w:rsidP="0086688D">
                  <w:pPr>
                    <w:pStyle w:val="ListParagraph"/>
                    <w:widowControl w:val="0"/>
                    <w:numPr>
                      <w:ilvl w:val="0"/>
                      <w:numId w:val="1"/>
                    </w:numPr>
                    <w:spacing w:before="160" w:after="160" w:line="320" w:lineRule="exact"/>
                    <w:rPr>
                      <w:rFonts w:asciiTheme="minorHAnsi" w:hAnsiTheme="minorHAnsi" w:cs="Arial"/>
                      <w:b/>
                      <w:color w:val="auto"/>
                      <w:sz w:val="28"/>
                      <w:szCs w:val="28"/>
                      <w:lang w:val="es-AR"/>
                    </w:rPr>
                  </w:pPr>
                  <w:r w:rsidRPr="008F5D02">
                    <w:rPr>
                      <w:rFonts w:ascii="Calibri" w:eastAsia="Calibri" w:hAnsi="Calibri" w:cs="Calibri"/>
                      <w:b/>
                      <w:bCs/>
                      <w:color w:val="auto"/>
                      <w:sz w:val="28"/>
                      <w:szCs w:val="28"/>
                      <w:lang w:val="es-AR"/>
                    </w:rPr>
                    <w:t xml:space="preserve">Mantenga las herramientas contra incendios </w:t>
                  </w:r>
                  <w:proofErr w:type="gramStart"/>
                  <w:r w:rsidRPr="008F5D02">
                    <w:rPr>
                      <w:rFonts w:ascii="Calibri" w:eastAsia="Calibri" w:hAnsi="Calibri" w:cs="Calibri"/>
                      <w:b/>
                      <w:bCs/>
                      <w:color w:val="auto"/>
                      <w:sz w:val="28"/>
                      <w:szCs w:val="28"/>
                      <w:lang w:val="es-AR"/>
                    </w:rPr>
                    <w:t>seguras</w:t>
                  </w:r>
                  <w:proofErr w:type="gramEnd"/>
                  <w:r w:rsidRPr="008F5D02">
                    <w:rPr>
                      <w:rFonts w:ascii="Calibri" w:eastAsia="Calibri" w:hAnsi="Calibri" w:cs="Calibri"/>
                      <w:b/>
                      <w:bCs/>
                      <w:color w:val="auto"/>
                      <w:sz w:val="28"/>
                      <w:szCs w:val="28"/>
                      <w:lang w:val="es-AR"/>
                    </w:rPr>
                    <w:t xml:space="preserve"> y en un lugar cerrado.</w:t>
                  </w:r>
                </w:p>
                <w:p w:rsidR="00F83DAC" w:rsidRPr="008F5D02" w:rsidRDefault="000E2E05" w:rsidP="00F83DAC">
                  <w:pPr>
                    <w:pStyle w:val="ListParagraph"/>
                    <w:rPr>
                      <w:rFonts w:asciiTheme="minorHAnsi" w:hAnsiTheme="minorHAnsi" w:cs="Arial"/>
                      <w:b/>
                      <w:color w:val="auto"/>
                      <w:sz w:val="28"/>
                      <w:szCs w:val="28"/>
                      <w:lang w:val="es-AR"/>
                    </w:rPr>
                  </w:pPr>
                </w:p>
                <w:p w:rsidR="0086688D" w:rsidRPr="008F5D02" w:rsidRDefault="000D6BE9" w:rsidP="0086688D">
                  <w:pPr>
                    <w:pStyle w:val="ListParagraph"/>
                    <w:widowControl w:val="0"/>
                    <w:numPr>
                      <w:ilvl w:val="0"/>
                      <w:numId w:val="1"/>
                    </w:numPr>
                    <w:spacing w:before="160" w:after="160" w:line="320" w:lineRule="exact"/>
                    <w:rPr>
                      <w:rFonts w:asciiTheme="minorHAnsi" w:hAnsiTheme="minorHAnsi" w:cs="Arial"/>
                      <w:b/>
                      <w:color w:val="auto"/>
                      <w:sz w:val="28"/>
                      <w:szCs w:val="28"/>
                      <w:lang w:val="es-AR"/>
                    </w:rPr>
                  </w:pPr>
                  <w:r w:rsidRPr="008F5D02">
                    <w:rPr>
                      <w:rFonts w:ascii="Calibri" w:eastAsia="Calibri" w:hAnsi="Calibri" w:cs="Calibri"/>
                      <w:b/>
                      <w:bCs/>
                      <w:color w:val="auto"/>
                      <w:sz w:val="28"/>
                      <w:szCs w:val="28"/>
                      <w:lang w:val="es-AR"/>
                    </w:rPr>
                    <w:t>Busque signos de mal uso del fuego, entre ellos, marcas de quemaduras o áreas derretidas en prendas, muebles, juguetes, papel y áreas exteriores.</w:t>
                  </w:r>
                </w:p>
                <w:p w:rsidR="00F83DAC" w:rsidRPr="008F5D02" w:rsidRDefault="000E2E05" w:rsidP="00F83DAC">
                  <w:pPr>
                    <w:pStyle w:val="ListParagraph"/>
                    <w:rPr>
                      <w:rFonts w:asciiTheme="minorHAnsi" w:hAnsiTheme="minorHAnsi" w:cs="Arial"/>
                      <w:b/>
                      <w:color w:val="auto"/>
                      <w:sz w:val="28"/>
                      <w:szCs w:val="28"/>
                      <w:lang w:val="es-AR"/>
                    </w:rPr>
                  </w:pPr>
                </w:p>
                <w:p w:rsidR="00DB61ED" w:rsidRPr="008F5D02" w:rsidRDefault="000D6BE9" w:rsidP="006B729C">
                  <w:pPr>
                    <w:pStyle w:val="ListParagraph"/>
                    <w:widowControl w:val="0"/>
                    <w:numPr>
                      <w:ilvl w:val="0"/>
                      <w:numId w:val="1"/>
                    </w:numPr>
                    <w:spacing w:before="160" w:after="160" w:line="280" w:lineRule="exact"/>
                    <w:rPr>
                      <w:sz w:val="28"/>
                      <w:szCs w:val="28"/>
                      <w:lang w:val="es-AR"/>
                    </w:rPr>
                  </w:pPr>
                  <w:r w:rsidRPr="008F5D02">
                    <w:rPr>
                      <w:rFonts w:ascii="Calibri" w:eastAsia="Calibri" w:hAnsi="Calibri" w:cs="Calibri"/>
                      <w:b/>
                      <w:bCs/>
                      <w:color w:val="auto"/>
                      <w:sz w:val="28"/>
                      <w:szCs w:val="28"/>
                      <w:lang w:val="es-AR"/>
                    </w:rPr>
                    <w:t xml:space="preserve">Hable con sus hijos si nota signos de mal uso del fuego y llame al </w:t>
                  </w:r>
                  <w:r w:rsidRPr="008F5D02">
                    <w:rPr>
                      <w:rFonts w:ascii="Calibri" w:eastAsia="Calibri" w:hAnsi="Calibri" w:cs="Calibri"/>
                      <w:b/>
                      <w:bCs/>
                      <w:color w:val="C00000"/>
                      <w:sz w:val="28"/>
                      <w:szCs w:val="28"/>
                      <w:lang w:val="es-AR"/>
                    </w:rPr>
                    <w:t>1-800-500-8897</w:t>
                  </w:r>
                  <w:r w:rsidRPr="008F5D02">
                    <w:rPr>
                      <w:rFonts w:ascii="Calibri" w:eastAsia="Calibri" w:hAnsi="Calibri" w:cs="Calibri"/>
                      <w:b/>
                      <w:bCs/>
                      <w:color w:val="auto"/>
                      <w:sz w:val="28"/>
                      <w:szCs w:val="28"/>
                      <w:lang w:val="es-AR"/>
                    </w:rPr>
                    <w:t xml:space="preserve"> para obtener ayuda.</w:t>
                  </w:r>
                </w:p>
              </w:txbxContent>
            </v:textbox>
          </v:shape>
        </w:pict>
      </w:r>
      <w:r w:rsidRPr="00622BB2">
        <w:rPr>
          <w:i/>
          <w:color w:val="auto"/>
          <w:kern w:val="0"/>
          <w:sz w:val="24"/>
          <w:szCs w:val="24"/>
          <w:lang w:val="es-ES"/>
        </w:rPr>
        <w:pict>
          <v:shape id="Text Box 11" o:spid="_x0000_s1028" type="#_x0000_t202" style="position:absolute;margin-left:207.75pt;margin-top:349.5pt;width:357pt;height:83.25pt;z-index:251663360;visibility:visible;mso-position-horizontal-relative:text;mso-position-vertical-relative:text;mso-width-relative:margin;mso-height-relative:margin" filled="f" stroked="f" strokeweight=".5pt">
            <v:textbox>
              <w:txbxContent>
                <w:p w:rsidR="00794654" w:rsidRPr="008F5D02" w:rsidRDefault="000D6BE9" w:rsidP="007908D7">
                  <w:pPr>
                    <w:spacing w:before="100" w:beforeAutospacing="1" w:after="100" w:afterAutospacing="1"/>
                    <w:jc w:val="center"/>
                    <w:rPr>
                      <w:rFonts w:ascii="Adobe Garamond Pro Bold" w:hAnsi="Adobe Garamond Pro Bold"/>
                      <w:b/>
                      <w:smallCaps/>
                      <w:color w:val="auto"/>
                      <w:sz w:val="50"/>
                      <w:szCs w:val="50"/>
                    </w:rPr>
                  </w:pPr>
                  <w:r w:rsidRPr="008F5D02">
                    <w:rPr>
                      <w:rFonts w:ascii="Adobe Garamond Pro Bold" w:eastAsia="Adobe Garamond Pro Bold" w:hAnsi="Adobe Garamond Pro Bold" w:cs="Adobe Garamond Pro Bold"/>
                      <w:color w:val="auto"/>
                      <w:sz w:val="50"/>
                      <w:szCs w:val="50"/>
                    </w:rPr>
                    <w:t>PREVENCIÓN ANTE INCENDIARIOS JUVENILES</w:t>
                  </w:r>
                </w:p>
              </w:txbxContent>
            </v:textbox>
          </v:shape>
        </w:pict>
      </w:r>
      <w:r w:rsidRPr="00622BB2">
        <w:rPr>
          <w:i/>
          <w:color w:val="auto"/>
          <w:kern w:val="0"/>
          <w:sz w:val="24"/>
          <w:szCs w:val="24"/>
          <w:lang w:val="es-ES"/>
        </w:rPr>
        <w:pict>
          <v:line id="Straight Connector 10" o:spid="_x0000_s1029" alt="Title: Line - Description: Decorative red line" style="position:absolute;z-index:251666432;visibility:visible;mso-position-horizontal-relative:text;mso-position-vertical-relative:text;mso-height-relative:margin" from="189.75pt,359.25pt" to="189.75pt,681pt" strokecolor="#76923c" strokeweight="2pt">
            <v:shadow on="t" color="black" opacity="24903f" origin=",.5" offset="0,1.57pt"/>
          </v:line>
        </w:pict>
      </w:r>
      <w:r w:rsidRPr="00622BB2">
        <w:rPr>
          <w:i/>
          <w:color w:val="FF0000"/>
          <w:kern w:val="0"/>
          <w:sz w:val="24"/>
          <w:szCs w:val="24"/>
          <w:lang w:val="es-ES"/>
        </w:rPr>
        <w:pict>
          <v:shape id="Freeform 5" o:spid="_x0000_s1031" alt="Title: Box - Description: Grey box" style="position:absolute;margin-left:6.75pt;margin-top:685.5pt;width:568.5pt;height:92.25pt;z-index:251660288;visibility:visible;mso-wrap-style:square;mso-width-percent:0;mso-height-percent:0;mso-wrap-distance-left:9pt;mso-wrap-distance-top:0;mso-wrap-distance-right:9pt;mso-wrap-distance-bottom:0;mso-position-horizontal-relative:text;mso-position-vertical-relative:page;mso-width-percent:0;mso-height-percent:0;mso-width-relative:page;mso-height-relative:page;v-text-anchor:top" coordsize="2448,389" path="m2448,389v,-249,,-249,,-249c1158,,339,128,,183,,389,,389,,389r2448,xe" fillcolor="#d8d8d8" stroked="f" strokeweight="3pt">
            <v:path arrowok="t" o:connecttype="custom" o:connectlocs="7219950,1171575;7219950,421647;0,551152;0,1171575;7219950,1171575" o:connectangles="0,0,0,0,0"/>
            <w10:wrap anchory="page"/>
          </v:shape>
        </w:pict>
      </w:r>
      <w:r w:rsidRPr="00622BB2">
        <w:rPr>
          <w:i/>
          <w:color w:val="auto"/>
          <w:kern w:val="0"/>
          <w:sz w:val="24"/>
          <w:szCs w:val="24"/>
          <w:lang w:val="es-ES"/>
        </w:rPr>
        <w:pict>
          <v:shape id="Text Box 21" o:spid="_x0000_s1032" type="#_x0000_t202" alt="Title: Box - Description: grey box" style="position:absolute;margin-left:11.25pt;margin-top:739.2pt;width:565.65pt;height:37.8pt;z-index:251661312;visibility:visible;mso-wrap-distance-left:2.88pt;mso-wrap-distance-top:2.88pt;mso-wrap-distance-right:2.88pt;mso-wrap-distance-bottom:2.88pt;mso-position-horizontal-relative:text;mso-position-vertical-relative:page" filled="f" fillcolor="#fffffe" stroked="f" strokecolor="#212120" insetpen="t">
            <v:textbox inset="2.88pt,2.88pt,2.88pt,2.88pt">
              <w:txbxContent>
                <w:p w:rsidR="00ED1100" w:rsidRPr="00A03156" w:rsidRDefault="000D6BE9" w:rsidP="00A24E55">
                  <w:pPr>
                    <w:widowControl w:val="0"/>
                    <w:spacing w:line="200" w:lineRule="exact"/>
                    <w:jc w:val="center"/>
                    <w:rPr>
                      <w:rFonts w:asciiTheme="minorHAnsi" w:hAnsiTheme="minorHAnsi" w:cs="Arial"/>
                      <w:b/>
                      <w:bCs/>
                      <w:caps/>
                      <w:color w:val="auto"/>
                      <w:w w:val="90"/>
                      <w:sz w:val="24"/>
                      <w:szCs w:val="24"/>
                    </w:rPr>
                  </w:pPr>
                  <w:r w:rsidRPr="00A03156">
                    <w:rPr>
                      <w:rFonts w:ascii="Calibri" w:eastAsia="Calibri" w:hAnsi="Calibri" w:cs="Calibri"/>
                      <w:b/>
                      <w:bCs/>
                      <w:caps/>
                      <w:color w:val="auto"/>
                      <w:spacing w:val="20"/>
                      <w:w w:val="90"/>
                      <w:sz w:val="24"/>
                      <w:szCs w:val="24"/>
                    </w:rPr>
                    <w:t>sfm.dps.mn.gov</w:t>
                  </w:r>
                </w:p>
              </w:txbxContent>
            </v:textbox>
            <w10:wrap anchory="page"/>
          </v:shape>
        </w:pict>
      </w:r>
      <w:r w:rsidRPr="00622BB2">
        <w:rPr>
          <w:i/>
          <w:color w:val="auto"/>
          <w:kern w:val="0"/>
          <w:sz w:val="24"/>
          <w:szCs w:val="24"/>
          <w:lang w:val="es-ES"/>
        </w:rPr>
        <w:pict>
          <v:shape id="Text Box 22" o:spid="_x0000_s1033" type="#_x0000_t202" style="position:absolute;margin-left:5.25pt;margin-top:756pt;width:565.65pt;height:19.5pt;z-index:251662336;visibility:visible;mso-wrap-distance-left:2.88pt;mso-wrap-distance-top:2.88pt;mso-wrap-distance-right:2.88pt;mso-wrap-distance-bottom:2.88pt;mso-position-horizontal-relative:text;mso-position-vertical-relative:page" filled="f" fillcolor="#fffffe" stroked="f" insetpen="t">
            <v:textbox inset="2.88pt,2.88pt,2.88pt,2.88pt">
              <w:txbxContent>
                <w:p w:rsidR="008B3CA2" w:rsidRPr="00A03156" w:rsidRDefault="008B3CA2" w:rsidP="008B3CA2">
                  <w:pPr>
                    <w:widowControl w:val="0"/>
                    <w:spacing w:line="200" w:lineRule="exact"/>
                    <w:jc w:val="center"/>
                    <w:rPr>
                      <w:rFonts w:asciiTheme="minorHAnsi" w:hAnsiTheme="minorHAnsi" w:cs="Arial"/>
                      <w:b/>
                      <w:bCs/>
                      <w:color w:val="auto"/>
                      <w:w w:val="90"/>
                      <w:sz w:val="24"/>
                      <w:szCs w:val="24"/>
                    </w:rPr>
                  </w:pPr>
                  <w:r w:rsidRPr="00A03156">
                    <w:rPr>
                      <w:rFonts w:asciiTheme="minorHAnsi" w:hAnsiTheme="minorHAnsi" w:cs="Arial"/>
                      <w:b/>
                      <w:bCs/>
                      <w:color w:val="auto"/>
                      <w:w w:val="90"/>
                      <w:sz w:val="24"/>
                      <w:szCs w:val="24"/>
                    </w:rPr>
                    <w:t xml:space="preserve">445 Minnesota St., Suite 145, St. Paul, MN 55101       </w:t>
                  </w:r>
                  <w:r w:rsidR="000E2E05">
                    <w:rPr>
                      <w:rFonts w:ascii="Calibri" w:eastAsia="Calibri" w:hAnsi="Calibri" w:cs="Calibri"/>
                      <w:b/>
                      <w:bCs/>
                      <w:color w:val="auto"/>
                      <w:w w:val="90"/>
                      <w:sz w:val="24"/>
                      <w:szCs w:val="24"/>
                      <w:lang w:val="es-AR"/>
                    </w:rPr>
                    <w:t>Teléfono</w:t>
                  </w:r>
                  <w:r w:rsidRPr="00A03156">
                    <w:rPr>
                      <w:rFonts w:asciiTheme="minorHAnsi" w:hAnsiTheme="minorHAnsi" w:cs="Arial"/>
                      <w:b/>
                      <w:bCs/>
                      <w:color w:val="auto"/>
                      <w:w w:val="90"/>
                      <w:sz w:val="24"/>
                      <w:szCs w:val="24"/>
                    </w:rPr>
                    <w:t>: 651-201-7200       Fax: 651-215-0525</w:t>
                  </w:r>
                </w:p>
                <w:p w:rsidR="00ED1100" w:rsidRPr="008B3CA2" w:rsidRDefault="000E2E05" w:rsidP="008B3CA2">
                  <w:pPr>
                    <w:rPr>
                      <w:szCs w:val="24"/>
                    </w:rPr>
                  </w:pPr>
                </w:p>
              </w:txbxContent>
            </v:textbox>
            <w10:wrap anchory="page"/>
          </v:shape>
        </w:pict>
      </w:r>
    </w:p>
    <w:sectPr w:rsidR="005F70E4" w:rsidRPr="004903DE" w:rsidSect="00E65CBA">
      <w:pgSz w:w="12240" w:h="15840" w:code="1"/>
      <w:pgMar w:top="360" w:right="360" w:bottom="360" w:left="360" w:header="360" w:footer="36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Garamond Pro Bold">
    <w:altName w:val="Times New Roman"/>
    <w:panose1 w:val="00000000000000000000"/>
    <w:charset w:val="00"/>
    <w:family w:val="roman"/>
    <w:notTrueType/>
    <w:pitch w:val="variable"/>
    <w:sig w:usb0="00000001" w:usb1="5000205B" w:usb2="00000000" w:usb3="00000000" w:csb0="0000009B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5D1F9A"/>
    <w:multiLevelType w:val="hybridMultilevel"/>
    <w:tmpl w:val="B9045DC6"/>
    <w:lvl w:ilvl="0" w:tplc="25245B42">
      <w:numFmt w:val="bullet"/>
      <w:lvlText w:val=""/>
      <w:lvlJc w:val="left"/>
      <w:pPr>
        <w:ind w:left="810" w:hanging="360"/>
      </w:pPr>
      <w:rPr>
        <w:rFonts w:ascii="Symbol" w:eastAsia="Times New Roman" w:hAnsi="Symbol" w:cs="Arial" w:hint="default"/>
        <w:sz w:val="36"/>
        <w:szCs w:val="36"/>
      </w:rPr>
    </w:lvl>
    <w:lvl w:ilvl="1" w:tplc="7D98D48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D06EC9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E0900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84F39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6AAA6A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67251D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0A58D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1C4094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attachedTemplate r:id="rId1"/>
  <w:stylePaneFormatFilter w:val="3F01"/>
  <w:defaultTabStop w:val="720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9F29C0"/>
    <w:rsid w:val="000D6BE9"/>
    <w:rsid w:val="000E2E05"/>
    <w:rsid w:val="004903DE"/>
    <w:rsid w:val="005D3061"/>
    <w:rsid w:val="00622BB2"/>
    <w:rsid w:val="008B3CA2"/>
    <w:rsid w:val="008F5D02"/>
    <w:rsid w:val="009F29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94654"/>
    <w:rPr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1459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45968"/>
    <w:rPr>
      <w:rFonts w:ascii="Tahoma" w:hAnsi="Tahoma" w:cs="Tahoma"/>
      <w:color w:val="212120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E1066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customXml" Target="../customXml/item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customXml" Target="../customXml/item3.xml"/><Relationship Id="rId5" Type="http://schemas.openxmlformats.org/officeDocument/2006/relationships/webSettings" Target="webSettings.xml"/><Relationship Id="rId10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longaec\AppData\Roaming\Microsoft\Templates\Technology%20business%20fly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027BFAE12B3947AE17114F96093086" ma:contentTypeVersion="29" ma:contentTypeDescription="Create a new document." ma:contentTypeScope="" ma:versionID="458180865a97ec83d660fbfbaefbb286">
  <xsd:schema xmlns:xsd="http://www.w3.org/2001/XMLSchema" xmlns:xs="http://www.w3.org/2001/XMLSchema" xmlns:p="http://schemas.microsoft.com/office/2006/metadata/properties" xmlns:ns1="http://schemas.microsoft.com/sharepoint/v3" xmlns:ns2="22931ad8-ea7e-4931-aebb-ff5f5ed099cd" xmlns:ns3="9a87bd7a-4887-48d3-a57c-2802472369c8" targetNamespace="http://schemas.microsoft.com/office/2006/metadata/properties" ma:root="true" ma:fieldsID="4b1d2178627b7411302cd6c97d3f0f6b" ns1:_="" ns2:_="" ns3:_="">
    <xsd:import namespace="http://schemas.microsoft.com/sharepoint/v3"/>
    <xsd:import namespace="22931ad8-ea7e-4931-aebb-ff5f5ed099cd"/>
    <xsd:import namespace="9a87bd7a-4887-48d3-a57c-2802472369c8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TaxKeywordTaxHTField" minOccurs="0"/>
                <xsd:element ref="ns2:TaxCatchAll" minOccurs="0"/>
                <xsd:element ref="ns3:AttributeHTField0" minOccurs="0"/>
                <xsd:element ref="ns3:BoardandCommitteeHTField0" minOccurs="0"/>
                <xsd:element ref="ns3:CityHTField0" minOccurs="0"/>
                <xsd:element ref="ns3:CountyHTField0" minOccurs="0"/>
                <xsd:element ref="ns3:DivisionHTField0" minOccurs="0"/>
                <xsd:element ref="ns3:DPSLanguageHTField0" minOccurs="0"/>
                <xsd:element ref="ns3:PersonaHTField0" minOccurs="0"/>
                <xsd:element ref="ns3:ProgramHTField0" minOccurs="0"/>
                <xsd:element ref="ns3:ResourceTypeHTField0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31ad8-ea7e-4931-aebb-ff5f5ed099cd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11" nillable="true" ma:taxonomy="true" ma:internalName="TaxKeywordTaxHTField" ma:taxonomyFieldName="TaxKeyword" ma:displayName="Enterprise Keywords" ma:fieldId="{23f27201-bee3-471e-b2e7-b64fd8b7ca38}" ma:taxonomyMulti="true" ma:sspId="c7530b11-593d-46f5-bcee-2cdf02c3e1a6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hidden="true" ma:list="{81882c10-b4bb-4877-8aeb-92595e3c09f8}" ma:internalName="TaxCatchAll" ma:showField="CatchAllData" ma:web="22931ad8-ea7e-4931-aebb-ff5f5ed099c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3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87bd7a-4887-48d3-a57c-2802472369c8" elementFormDefault="qualified">
    <xsd:import namespace="http://schemas.microsoft.com/office/2006/documentManagement/types"/>
    <xsd:import namespace="http://schemas.microsoft.com/office/infopath/2007/PartnerControls"/>
    <xsd:element name="AttributeHTField0" ma:index="14" ma:taxonomy="true" ma:internalName="AttributeHTField0" ma:taxonomyFieldName="Attribute" ma:displayName="Attribute" ma:readOnly="false" ma:default="" ma:fieldId="{0f438da6-0e28-4159-b27d-29f78c675f85}" ma:taxonomyMulti="true" ma:sspId="c7530b11-593d-46f5-bcee-2cdf02c3e1a6" ma:termSetId="a7d82120-b4a1-4697-8e3d-5be0e60b364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oardandCommitteeHTField0" ma:index="16" nillable="true" ma:taxonomy="true" ma:internalName="BoardandCommitteeHTField0" ma:taxonomyFieldName="Board_x0020_and_x0020_Committee" ma:displayName="Board and Committee" ma:default="" ma:fieldId="{31ab1ccb-ce69-472b-8e4a-149bb3597f2e}" ma:taxonomyMulti="true" ma:sspId="c7530b11-593d-46f5-bcee-2cdf02c3e1a6" ma:termSetId="c545ba62-cb31-4892-ae4e-d95850da0cb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ityHTField0" ma:index="18" nillable="true" ma:taxonomy="true" ma:internalName="CityHTField0" ma:taxonomyFieldName="City" ma:displayName="City" ma:fieldId="{c1504bb3-cee6-480a-955b-3d6760b87740}" ma:sspId="c7530b11-593d-46f5-bcee-2cdf02c3e1a6" ma:termSetId="22624551-aec7-4778-a19d-46e38326bf0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ountyHTField0" ma:index="20" nillable="true" ma:taxonomy="true" ma:internalName="CountyHTField0" ma:taxonomyFieldName="County" ma:displayName="County" ma:fieldId="{52a28e79-b012-4159-8ff0-52b7d5042a75}" ma:sspId="c7530b11-593d-46f5-bcee-2cdf02c3e1a6" ma:termSetId="dad805e2-9b7c-46ad-ad0d-b9a36d5758c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ivisionHTField0" ma:index="22" ma:taxonomy="true" ma:internalName="DivisionHTField0" ma:taxonomyFieldName="Division" ma:displayName="Division" ma:readOnly="false" ma:default="" ma:fieldId="{07dec948-ac7d-4e7d-a5a4-6ad75b40a96b}" ma:taxonomyMulti="true" ma:sspId="c7530b11-593d-46f5-bcee-2cdf02c3e1a6" ma:termSetId="8b5917ab-4605-4701-a2b2-630343cd30a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PSLanguageHTField0" ma:index="24" nillable="true" ma:taxonomy="true" ma:internalName="DPSLanguageHTField0" ma:taxonomyFieldName="DPSLanguage" ma:displayName="DPSLanguage" ma:fieldId="{975b8405-8184-470a-bf92-17460eb73536}" ma:sspId="c7530b11-593d-46f5-bcee-2cdf02c3e1a6" ma:termSetId="29448fe6-e2c2-468d-bc67-6db50f0c435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ersonaHTField0" ma:index="26" ma:taxonomy="true" ma:internalName="PersonaHTField0" ma:taxonomyFieldName="Persona" ma:displayName="Persona" ma:readOnly="false" ma:default="" ma:fieldId="{7978f24a-c143-4649-a337-dcc3797f14ca}" ma:taxonomyMulti="true" ma:sspId="c7530b11-593d-46f5-bcee-2cdf02c3e1a6" ma:termSetId="687f798e-377e-4d14-b110-5fca2889b2f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gramHTField0" ma:index="28" nillable="true" ma:taxonomy="true" ma:internalName="ProgramHTField0" ma:taxonomyFieldName="Program" ma:displayName="Program" ma:default="" ma:fieldId="{4425d31d-0c22-48b7-b9b1-0e01e0d4bb53}" ma:taxonomyMulti="true" ma:sspId="c7530b11-593d-46f5-bcee-2cdf02c3e1a6" ma:termSetId="4bcb9f0c-089f-4fe2-b546-69037f00fb8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ResourceTypeHTField0" ma:index="30" nillable="true" ma:taxonomy="true" ma:internalName="ResourceTypeHTField0" ma:taxonomyFieldName="Resource_x0020_Type" ma:displayName="Resource Type" ma:fieldId="{80cc93eb-bea3-421a-b9f8-b396941645e3}" ma:sspId="c7530b11-593d-46f5-bcee-2cdf02c3e1a6" ma:termSetId="d124cdd1-a3d3-4d0f-a11c-672f29aac48c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KeywordTaxHTField xmlns="22931ad8-ea7e-4931-aebb-ff5f5ed099cd">
      <Terms xmlns="http://schemas.microsoft.com/office/infopath/2007/PartnerControls"/>
    </TaxKeywordTaxHTField>
    <DivisionHTField0 xmlns="9a87bd7a-4887-48d3-a57c-2802472369c8">
      <Terms xmlns="http://schemas.microsoft.com/office/infopath/2007/PartnerControls">
        <TermInfo xmlns="http://schemas.microsoft.com/office/infopath/2007/PartnerControls">
          <TermName xmlns="http://schemas.microsoft.com/office/infopath/2007/PartnerControls">State Fire Marshal</TermName>
          <TermId xmlns="http://schemas.microsoft.com/office/infopath/2007/PartnerControls">c6e18fa0-2a90-409d-922b-2cc370a1fc77</TermId>
        </TermInfo>
      </Terms>
    </DivisionHTField0>
    <PersonaHTField0 xmlns="9a87bd7a-4887-48d3-a57c-2802472369c8">
      <Terms xmlns="http://schemas.microsoft.com/office/infopath/2007/PartnerControls">
        <TermInfo xmlns="http://schemas.microsoft.com/office/infopath/2007/PartnerControls">
          <TermName xmlns="http://schemas.microsoft.com/office/infopath/2007/PartnerControls">Citizen</TermName>
          <TermId xmlns="http://schemas.microsoft.com/office/infopath/2007/PartnerControls">9f4e46a4-5090-47fd-8e0e-578fd1f6ddad</TermId>
        </TermInfo>
      </Terms>
    </PersonaHTField0>
    <DPSLanguageHTField0 xmlns="9a87bd7a-4887-48d3-a57c-2802472369c8">
      <Terms xmlns="http://schemas.microsoft.com/office/infopath/2007/PartnerControls"/>
    </DPSLanguageHTField0>
    <TaxCatchAll xmlns="22931ad8-ea7e-4931-aebb-ff5f5ed099cd">
      <Value>2</Value>
      <Value>3</Value>
      <Value>13</Value>
      <Value>1</Value>
    </TaxCatchAll>
    <AttributeHTField0 xmlns="9a87bd7a-4887-48d3-a57c-2802472369c8">
      <Terms xmlns="http://schemas.microsoft.com/office/infopath/2007/PartnerControls">
        <TermInfo xmlns="http://schemas.microsoft.com/office/infopath/2007/PartnerControls">
          <TermName xmlns="http://schemas.microsoft.com/office/infopath/2007/PartnerControls">Education</TermName>
          <TermId xmlns="http://schemas.microsoft.com/office/infopath/2007/PartnerControls">853407b7-e2d0-474c-b533-89174228734e</TermId>
        </TermInfo>
        <TermInfo xmlns="http://schemas.microsoft.com/office/infopath/2007/PartnerControls">
          <TermName xmlns="http://schemas.microsoft.com/office/infopath/2007/PartnerControls">Prevention</TermName>
          <TermId xmlns="http://schemas.microsoft.com/office/infopath/2007/PartnerControls">cc00247f-3d3b-4233-a4e4-fc55dfc6ba83</TermId>
        </TermInfo>
      </Terms>
    </AttributeHTField0>
    <ProgramHTField0 xmlns="9a87bd7a-4887-48d3-a57c-2802472369c8">
      <Terms xmlns="http://schemas.microsoft.com/office/infopath/2007/PartnerControls"/>
    </ProgramHTField0>
    <CityHTField0 xmlns="9a87bd7a-4887-48d3-a57c-2802472369c8">
      <Terms xmlns="http://schemas.microsoft.com/office/infopath/2007/PartnerControls"/>
    </CityHTField0>
    <PublishingExpirationDate xmlns="http://schemas.microsoft.com/sharepoint/v3" xsi:nil="true"/>
    <ResourceTypeHTField0 xmlns="9a87bd7a-4887-48d3-a57c-2802472369c8">
      <Terms xmlns="http://schemas.microsoft.com/office/infopath/2007/PartnerControls"/>
    </ResourceTypeHTField0>
    <PublishingStartDate xmlns="http://schemas.microsoft.com/sharepoint/v3" xsi:nil="true"/>
    <CountyHTField0 xmlns="9a87bd7a-4887-48d3-a57c-2802472369c8">
      <Terms xmlns="http://schemas.microsoft.com/office/infopath/2007/PartnerControls"/>
    </CountyHTField0>
    <BoardandCommitteeHTField0 xmlns="9a87bd7a-4887-48d3-a57c-2802472369c8">
      <Terms xmlns="http://schemas.microsoft.com/office/infopath/2007/PartnerControls"/>
    </BoardandCommitteeHTField0>
  </documentManagement>
</p:properties>
</file>

<file path=customXml/itemProps1.xml><?xml version="1.0" encoding="utf-8"?>
<ds:datastoreItem xmlns:ds="http://schemas.openxmlformats.org/officeDocument/2006/customXml" ds:itemID="{621E1986-F302-489D-A322-B1FAAC51B701}"/>
</file>

<file path=customXml/itemProps2.xml><?xml version="1.0" encoding="utf-8"?>
<ds:datastoreItem xmlns:ds="http://schemas.openxmlformats.org/officeDocument/2006/customXml" ds:itemID="{6E3935BE-6C14-424E-96BF-67E6479A32FD}"/>
</file>

<file path=customXml/itemProps3.xml><?xml version="1.0" encoding="utf-8"?>
<ds:datastoreItem xmlns:ds="http://schemas.openxmlformats.org/officeDocument/2006/customXml" ds:itemID="{C3A7C66E-85D3-4A01-8749-EEB4E8744232}"/>
</file>

<file path=customXml/itemProps4.xml><?xml version="1.0" encoding="utf-8"?>
<ds:datastoreItem xmlns:ds="http://schemas.openxmlformats.org/officeDocument/2006/customXml" ds:itemID="{A195118A-1F28-43F3-AC7D-DD51D5E6FA15}"/>
</file>

<file path=docProps/app.xml><?xml version="1.0" encoding="utf-8"?>
<Properties xmlns="http://schemas.openxmlformats.org/officeDocument/2006/extended-properties" xmlns:vt="http://schemas.openxmlformats.org/officeDocument/2006/docPropsVTypes">
  <Template>Technology business flyer.dot</Template>
  <TotalTime>3</TotalTime>
  <Pages>1</Pages>
  <Words>0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StockLayouts LLC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Youth firesetting fact sheet Spanish</dc:title>
  <dc:creator>Longaecker, Jennifer</dc:creator>
  <cp:lastModifiedBy>Coleman Mahler</cp:lastModifiedBy>
  <cp:revision>6</cp:revision>
  <cp:lastPrinted>2015-04-09T15:01:00Z</cp:lastPrinted>
  <dcterms:created xsi:type="dcterms:W3CDTF">2015-04-10T19:41:00Z</dcterms:created>
  <dcterms:modified xsi:type="dcterms:W3CDTF">2015-04-28T14:10:00Z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TC102580281033</vt:lpwstr>
  </property>
  <property fmtid="{D5CDD505-2E9C-101B-9397-08002B2CF9AE}" pid="3" name="ContentTypeId">
    <vt:lpwstr>0x0101001D027BFAE12B3947AE17114F96093086</vt:lpwstr>
  </property>
  <property fmtid="{D5CDD505-2E9C-101B-9397-08002B2CF9AE}" pid="4" name="TaxKeyword">
    <vt:lpwstr/>
  </property>
  <property fmtid="{D5CDD505-2E9C-101B-9397-08002B2CF9AE}" pid="5" name="Board and Committee">
    <vt:lpwstr/>
  </property>
  <property fmtid="{D5CDD505-2E9C-101B-9397-08002B2CF9AE}" pid="7" name="Persona">
    <vt:lpwstr>3;#Citizen|9f4e46a4-5090-47fd-8e0e-578fd1f6ddad</vt:lpwstr>
  </property>
  <property fmtid="{D5CDD505-2E9C-101B-9397-08002B2CF9AE}" pid="8" name="Program">
    <vt:lpwstr/>
  </property>
  <property fmtid="{D5CDD505-2E9C-101B-9397-08002B2CF9AE}" pid="10" name="Attribute">
    <vt:lpwstr>1;#Education|853407b7-e2d0-474c-b533-89174228734e;#13;#Prevention|cc00247f-3d3b-4233-a4e4-fc55dfc6ba83</vt:lpwstr>
  </property>
  <property fmtid="{D5CDD505-2E9C-101B-9397-08002B2CF9AE}" pid="13" name="Division">
    <vt:lpwstr>2;#State Fire Marshal|c6e18fa0-2a90-409d-922b-2cc370a1fc77</vt:lpwstr>
  </property>
</Properties>
</file>